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CF" w:rsidRDefault="00DD28DA">
      <w:r>
        <w:rPr>
          <w:noProof/>
          <w:lang w:eastAsia="fr-FR"/>
        </w:rPr>
        <w:drawing>
          <wp:anchor distT="0" distB="0" distL="114300" distR="114300" simplePos="0" relativeHeight="251658240" behindDoc="0" locked="0" layoutInCell="1" allowOverlap="1">
            <wp:simplePos x="0" y="0"/>
            <wp:positionH relativeFrom="margin">
              <wp:posOffset>-228600</wp:posOffset>
            </wp:positionH>
            <wp:positionV relativeFrom="paragraph">
              <wp:posOffset>0</wp:posOffset>
            </wp:positionV>
            <wp:extent cx="2760638" cy="1244600"/>
            <wp:effectExtent l="0" t="0" r="0" b="0"/>
            <wp:wrapThrough wrapText="bothSides">
              <wp:wrapPolygon edited="0">
                <wp:start x="12969" y="2645"/>
                <wp:lineTo x="4174" y="6282"/>
                <wp:lineTo x="2981" y="6943"/>
                <wp:lineTo x="2683" y="8927"/>
                <wp:lineTo x="1491" y="13224"/>
                <wp:lineTo x="1491" y="16200"/>
                <wp:lineTo x="8497" y="18845"/>
                <wp:lineTo x="14012" y="19506"/>
                <wp:lineTo x="14609" y="19506"/>
                <wp:lineTo x="18484" y="14547"/>
                <wp:lineTo x="19975" y="8596"/>
                <wp:lineTo x="19975" y="5620"/>
                <wp:lineTo x="19528" y="2645"/>
                <wp:lineTo x="12969" y="2645"/>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diocese_couleur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0638" cy="1244600"/>
                    </a:xfrm>
                    <a:prstGeom prst="rect">
                      <a:avLst/>
                    </a:prstGeom>
                  </pic:spPr>
                </pic:pic>
              </a:graphicData>
            </a:graphic>
          </wp:anchor>
        </w:drawing>
      </w:r>
    </w:p>
    <w:p w:rsidR="00312ACB" w:rsidRDefault="00DD28DA">
      <w:r>
        <w:tab/>
      </w:r>
      <w:r>
        <w:tab/>
      </w:r>
      <w:r>
        <w:tab/>
      </w:r>
    </w:p>
    <w:p w:rsidR="009C57AB" w:rsidRDefault="003A5B1E" w:rsidP="003A5B1E">
      <w:pPr>
        <w:jc w:val="right"/>
        <w:rPr>
          <w:color w:val="4472C4" w:themeColor="accent5"/>
          <w:sz w:val="32"/>
          <w:szCs w:val="32"/>
        </w:rPr>
      </w:pPr>
      <w:r>
        <w:tab/>
      </w:r>
      <w:r w:rsidRPr="00AD67B1">
        <w:rPr>
          <w:color w:val="4472C4" w:themeColor="accent5"/>
          <w:sz w:val="24"/>
          <w:szCs w:val="24"/>
        </w:rPr>
        <w:t>2 juin 2023</w:t>
      </w:r>
      <w:r w:rsidRPr="00AD67B1">
        <w:rPr>
          <w:color w:val="4472C4" w:themeColor="accent5"/>
          <w:sz w:val="32"/>
          <w:szCs w:val="32"/>
        </w:rPr>
        <w:t xml:space="preserve"> - Communiqué de Presse</w:t>
      </w:r>
    </w:p>
    <w:p w:rsidR="009F132B" w:rsidRPr="003A5B1E" w:rsidRDefault="009F132B" w:rsidP="003A5B1E">
      <w:pPr>
        <w:jc w:val="right"/>
        <w:rPr>
          <w:color w:val="0070C0"/>
          <w:sz w:val="32"/>
          <w:szCs w:val="32"/>
        </w:rPr>
      </w:pPr>
    </w:p>
    <w:p w:rsidR="001F02CF" w:rsidRDefault="001F02CF"/>
    <w:p w:rsidR="00F87AD9" w:rsidRPr="00961061" w:rsidRDefault="00941B6A" w:rsidP="00941B6A">
      <w:pPr>
        <w:shd w:val="clear" w:color="auto" w:fill="ED7D31" w:themeFill="accent2"/>
        <w:jc w:val="center"/>
        <w:rPr>
          <w:color w:val="FFFFFF" w:themeColor="background1"/>
          <w:sz w:val="32"/>
          <w:szCs w:val="32"/>
        </w:rPr>
      </w:pPr>
      <w:r>
        <w:rPr>
          <w:color w:val="FFFFFF" w:themeColor="background1"/>
          <w:sz w:val="32"/>
          <w:szCs w:val="32"/>
        </w:rPr>
        <w:t xml:space="preserve">Monseigneur Olivier de </w:t>
      </w:r>
      <w:proofErr w:type="spellStart"/>
      <w:r>
        <w:rPr>
          <w:color w:val="FFFFFF" w:themeColor="background1"/>
          <w:sz w:val="32"/>
          <w:szCs w:val="32"/>
        </w:rPr>
        <w:t>Cagny</w:t>
      </w:r>
      <w:proofErr w:type="spellEnd"/>
      <w:r>
        <w:rPr>
          <w:color w:val="FFFFFF" w:themeColor="background1"/>
          <w:sz w:val="32"/>
          <w:szCs w:val="32"/>
        </w:rPr>
        <w:t xml:space="preserve"> nommé évêque d’Evreux</w:t>
      </w:r>
    </w:p>
    <w:p w:rsidR="001F02CF" w:rsidRDefault="001F02CF" w:rsidP="001F02CF">
      <w:pPr>
        <w:pStyle w:val="NormalWeb"/>
        <w:spacing w:before="120" w:beforeAutospacing="0" w:after="0" w:afterAutospacing="0"/>
        <w:jc w:val="both"/>
        <w:rPr>
          <w:rFonts w:ascii="Calibri" w:hAnsi="Calibri" w:cs="Calibri"/>
          <w:noProof/>
          <w:sz w:val="21"/>
          <w:szCs w:val="21"/>
        </w:rPr>
      </w:pPr>
    </w:p>
    <w:p w:rsidR="00941B6A" w:rsidRDefault="00941B6A" w:rsidP="00941B6A">
      <w:pPr>
        <w:pStyle w:val="NormalWeb"/>
        <w:spacing w:before="120" w:beforeAutospacing="0" w:after="0" w:afterAutospacing="0"/>
        <w:jc w:val="center"/>
        <w:rPr>
          <w:rFonts w:ascii="Calibri" w:hAnsi="Calibri" w:cs="Calibri"/>
          <w:b/>
          <w:noProof/>
          <w:color w:val="FF0000"/>
          <w:sz w:val="28"/>
          <w:szCs w:val="28"/>
        </w:rPr>
      </w:pPr>
      <w:r w:rsidRPr="00941B6A">
        <w:rPr>
          <w:rFonts w:ascii="Calibri" w:hAnsi="Calibri" w:cs="Calibri"/>
          <w:b/>
          <w:noProof/>
          <w:color w:val="FF0000"/>
          <w:sz w:val="28"/>
          <w:szCs w:val="28"/>
        </w:rPr>
        <w:t>SOUS EMBARGO JUSQU’A 12hOO</w:t>
      </w:r>
    </w:p>
    <w:p w:rsidR="00941B6A" w:rsidRDefault="00941B6A" w:rsidP="00941B6A">
      <w:pPr>
        <w:pStyle w:val="NormalWeb"/>
        <w:spacing w:before="120" w:beforeAutospacing="0" w:after="0" w:afterAutospacing="0"/>
        <w:jc w:val="center"/>
        <w:rPr>
          <w:rFonts w:ascii="Calibri" w:hAnsi="Calibri" w:cs="Calibri"/>
          <w:b/>
          <w:noProof/>
          <w:color w:val="FF0000"/>
          <w:sz w:val="28"/>
          <w:szCs w:val="28"/>
        </w:rPr>
      </w:pPr>
    </w:p>
    <w:p w:rsidR="00941B6A" w:rsidRDefault="00941B6A" w:rsidP="00941B6A">
      <w:pPr>
        <w:jc w:val="center"/>
        <w:rPr>
          <w:rFonts w:ascii="Cambria" w:hAnsi="Cambria" w:cs="Cambria"/>
          <w:b/>
          <w:bCs/>
          <w:color w:val="000000"/>
          <w:sz w:val="23"/>
          <w:szCs w:val="23"/>
        </w:rPr>
      </w:pPr>
      <w:r>
        <w:rPr>
          <w:rFonts w:ascii="Cambria" w:hAnsi="Cambria" w:cs="Cambria"/>
          <w:b/>
          <w:bCs/>
          <w:color w:val="000000"/>
          <w:sz w:val="23"/>
          <w:szCs w:val="23"/>
        </w:rPr>
        <w:t>Le P</w:t>
      </w:r>
      <w:r w:rsidRPr="001A0202">
        <w:rPr>
          <w:rFonts w:ascii="Cambria" w:hAnsi="Cambria" w:cs="Cambria"/>
          <w:b/>
          <w:bCs/>
          <w:color w:val="000000"/>
          <w:sz w:val="23"/>
          <w:szCs w:val="23"/>
        </w:rPr>
        <w:t xml:space="preserve">ape François a nommé ce jour Monseigneur </w:t>
      </w:r>
      <w:r>
        <w:rPr>
          <w:rFonts w:ascii="Cambria" w:hAnsi="Cambria" w:cs="Cambria"/>
          <w:b/>
          <w:bCs/>
          <w:color w:val="000000"/>
          <w:sz w:val="23"/>
          <w:szCs w:val="23"/>
        </w:rPr>
        <w:t xml:space="preserve">Olivier de </w:t>
      </w:r>
      <w:proofErr w:type="spellStart"/>
      <w:r>
        <w:rPr>
          <w:rFonts w:ascii="Cambria" w:hAnsi="Cambria" w:cs="Cambria"/>
          <w:b/>
          <w:bCs/>
          <w:color w:val="000000"/>
          <w:sz w:val="23"/>
          <w:szCs w:val="23"/>
        </w:rPr>
        <w:t>Cagny</w:t>
      </w:r>
      <w:proofErr w:type="spellEnd"/>
      <w:r>
        <w:rPr>
          <w:rFonts w:ascii="Cambria" w:hAnsi="Cambria" w:cs="Cambria"/>
          <w:b/>
          <w:bCs/>
          <w:color w:val="000000"/>
          <w:sz w:val="23"/>
          <w:szCs w:val="23"/>
        </w:rPr>
        <w:t xml:space="preserve"> évêque d’</w:t>
      </w:r>
      <w:r w:rsidRPr="00F01F7E">
        <w:rPr>
          <w:rFonts w:ascii="Cambria" w:hAnsi="Cambria" w:cs="Cambria"/>
          <w:b/>
          <w:bCs/>
          <w:color w:val="000000"/>
          <w:sz w:val="23"/>
          <w:szCs w:val="23"/>
        </w:rPr>
        <w:t>É</w:t>
      </w:r>
      <w:r>
        <w:rPr>
          <w:rFonts w:ascii="Cambria" w:hAnsi="Cambria" w:cs="Cambria"/>
          <w:b/>
          <w:bCs/>
          <w:color w:val="000000"/>
          <w:sz w:val="23"/>
          <w:szCs w:val="23"/>
        </w:rPr>
        <w:t xml:space="preserve">vreux. </w:t>
      </w:r>
      <w:r>
        <w:rPr>
          <w:rFonts w:ascii="Cambria" w:hAnsi="Cambria" w:cs="Cambria"/>
          <w:b/>
          <w:bCs/>
          <w:color w:val="000000"/>
          <w:sz w:val="23"/>
          <w:szCs w:val="23"/>
        </w:rPr>
        <w:br/>
      </w:r>
      <w:r>
        <w:rPr>
          <w:rFonts w:ascii="Cambria" w:hAnsi="Cambria" w:cs="Cambria"/>
          <w:b/>
          <w:bCs/>
          <w:color w:val="000000"/>
          <w:sz w:val="23"/>
          <w:szCs w:val="23"/>
        </w:rPr>
        <w:t xml:space="preserve">Il était jusqu’à présent </w:t>
      </w:r>
      <w:r w:rsidRPr="00A13FE4">
        <w:rPr>
          <w:rFonts w:ascii="Cambria" w:hAnsi="Cambria" w:cs="Cambria"/>
          <w:b/>
          <w:bCs/>
          <w:color w:val="002060"/>
          <w:sz w:val="23"/>
          <w:szCs w:val="23"/>
        </w:rPr>
        <w:t xml:space="preserve">recteur </w:t>
      </w:r>
      <w:r>
        <w:rPr>
          <w:rFonts w:ascii="Cambria" w:hAnsi="Cambria" w:cs="Cambria"/>
          <w:b/>
          <w:bCs/>
          <w:color w:val="000000"/>
          <w:sz w:val="23"/>
          <w:szCs w:val="23"/>
        </w:rPr>
        <w:t>du Séminaire de Paris.</w:t>
      </w:r>
    </w:p>
    <w:p w:rsidR="00941B6A" w:rsidRDefault="00941B6A" w:rsidP="00941B6A">
      <w:pPr>
        <w:jc w:val="both"/>
        <w:rPr>
          <w:rFonts w:ascii="Cambria" w:hAnsi="Cambria" w:cs="Cambria"/>
          <w:b/>
          <w:bCs/>
          <w:color w:val="000000"/>
          <w:sz w:val="23"/>
          <w:szCs w:val="23"/>
        </w:rPr>
      </w:pPr>
    </w:p>
    <w:p w:rsidR="00941B6A" w:rsidRPr="009F132B" w:rsidRDefault="00941B6A" w:rsidP="009F132B">
      <w:pPr>
        <w:jc w:val="center"/>
        <w:rPr>
          <w:b/>
        </w:rPr>
      </w:pPr>
      <w:r>
        <w:rPr>
          <w:rFonts w:ascii="Cambria" w:hAnsi="Cambria" w:cs="Cambria"/>
          <w:b/>
          <w:bCs/>
          <w:color w:val="000000"/>
          <w:sz w:val="23"/>
          <w:szCs w:val="23"/>
        </w:rPr>
        <w:t xml:space="preserve">Devise épiscopale : </w:t>
      </w:r>
      <w:r w:rsidRPr="00CE3738">
        <w:rPr>
          <w:rFonts w:ascii="Cambria" w:hAnsi="Cambria" w:cs="Cambria"/>
          <w:b/>
          <w:bCs/>
          <w:sz w:val="23"/>
          <w:szCs w:val="23"/>
        </w:rPr>
        <w:t>Témoigner de l’évangile de la grâce de Dieu</w:t>
      </w:r>
    </w:p>
    <w:p w:rsidR="00941B6A" w:rsidRDefault="00941B6A" w:rsidP="00941B6A">
      <w:pPr>
        <w:jc w:val="both"/>
      </w:pPr>
    </w:p>
    <w:p w:rsidR="00941B6A" w:rsidRPr="00BC3FBB" w:rsidRDefault="00941B6A" w:rsidP="00941B6A">
      <w:pPr>
        <w:jc w:val="both"/>
      </w:pPr>
      <w:r w:rsidRPr="00BC3FBB">
        <w:t xml:space="preserve">Monseigneur Olivier de </w:t>
      </w:r>
      <w:proofErr w:type="spellStart"/>
      <w:r w:rsidRPr="00BC3FBB">
        <w:t>Cagny</w:t>
      </w:r>
      <w:proofErr w:type="spellEnd"/>
      <w:r w:rsidRPr="00BC3FBB">
        <w:t xml:space="preserve"> est né à Neuilly-sur-Seine le 13 décembre 1961. </w:t>
      </w:r>
    </w:p>
    <w:p w:rsidR="00941B6A" w:rsidRPr="00BC3FBB" w:rsidRDefault="00941B6A" w:rsidP="00941B6A">
      <w:pPr>
        <w:jc w:val="both"/>
      </w:pPr>
      <w:r w:rsidRPr="00BC3FBB">
        <w:t>Il a grandi à Paris (paroisse Saint-Ferdinand des Ternes – Sainte-Thérèse de l’Enfant-Jésus) et a fait toute sa scolarité au Collège Sainte-Croix de Neuilly.</w:t>
      </w:r>
    </w:p>
    <w:p w:rsidR="00941B6A" w:rsidRPr="00BC3FBB" w:rsidRDefault="00941B6A" w:rsidP="00941B6A">
      <w:pPr>
        <w:jc w:val="both"/>
      </w:pPr>
      <w:r w:rsidRPr="00BC3FBB">
        <w:t xml:space="preserve">Il est ordonné prêtre pour le diocèse de Paris le 27 juin 1992. </w:t>
      </w:r>
    </w:p>
    <w:p w:rsidR="00941B6A" w:rsidRPr="00BC3FBB" w:rsidRDefault="00941B6A" w:rsidP="00941B6A">
      <w:pPr>
        <w:jc w:val="both"/>
      </w:pPr>
    </w:p>
    <w:p w:rsidR="00941B6A" w:rsidRDefault="00941B6A" w:rsidP="00941B6A">
      <w:pPr>
        <w:jc w:val="both"/>
      </w:pPr>
      <w:r w:rsidRPr="00BC3FBB">
        <w:t xml:space="preserve">Prêtre étudiant pendant un an à Saint-Philippe du Roule, il obtient une maîtrise en théologie de la liturgie à l’Institut Catholique de Paris (1993). Il est nommé vicaire à la paroisse </w:t>
      </w:r>
      <w:proofErr w:type="spellStart"/>
      <w:r w:rsidRPr="00BC3FBB">
        <w:t>Saint-Denys</w:t>
      </w:r>
      <w:proofErr w:type="spellEnd"/>
      <w:r w:rsidRPr="00BC3FBB">
        <w:t xml:space="preserve"> du Saint-Sacrement de 1993 à 1999, et intervient dès 1994 dans la formation et l’encadrement des séminaristes du diocèse de Paris. Adjoint au service diocésain des vocations sacerdotales et religieuses entre 1999 et 2009, il est également, à partir de 2003, chapelain à Notre-Dame du Saint-Sacrement (jusqu’en 2009), aumônier du collège et lycée La Tour (jusqu’en 2008) ainsi que du collège et lycée Gerson (jusqu’en 2009). De 2009 à 2019, il est curé de la paroisse </w:t>
      </w:r>
      <w:proofErr w:type="spellStart"/>
      <w:r w:rsidRPr="00BC3FBB">
        <w:t>Saint-Louis-en-l’Île</w:t>
      </w:r>
      <w:proofErr w:type="spellEnd"/>
      <w:r w:rsidRPr="00BC3FBB">
        <w:t xml:space="preserve">, enseignant à l’École Cathédrale et à la Faculté Notre-Dame (Collège des Bernardins), et directeur au Séminaire de Paris. </w:t>
      </w:r>
    </w:p>
    <w:p w:rsidR="00941B6A" w:rsidRDefault="00941B6A" w:rsidP="00941B6A">
      <w:pPr>
        <w:jc w:val="both"/>
      </w:pPr>
      <w:r>
        <w:t>Depuis le 1</w:t>
      </w:r>
      <w:r w:rsidRPr="002E3574">
        <w:rPr>
          <w:vertAlign w:val="superscript"/>
        </w:rPr>
        <w:t>er</w:t>
      </w:r>
      <w:r>
        <w:t xml:space="preserve"> septembre 2019, Monseigneur Olivier de </w:t>
      </w:r>
      <w:proofErr w:type="spellStart"/>
      <w:r>
        <w:t>Cagny</w:t>
      </w:r>
      <w:proofErr w:type="spellEnd"/>
      <w:r>
        <w:t xml:space="preserve"> est nommé </w:t>
      </w:r>
      <w:r w:rsidRPr="00C41255">
        <w:rPr>
          <w:color w:val="000000" w:themeColor="text1"/>
        </w:rPr>
        <w:t>recteur</w:t>
      </w:r>
      <w:r w:rsidRPr="00DD6119">
        <w:rPr>
          <w:color w:val="C00000"/>
        </w:rPr>
        <w:t xml:space="preserve"> </w:t>
      </w:r>
      <w:r>
        <w:t>du Séminaire de Paris. Le 8 décembre de la même année, il est installé chanoine titulaire du Chapitre de Notre-Dame de Paris.</w:t>
      </w:r>
    </w:p>
    <w:p w:rsidR="00941B6A" w:rsidRPr="00085FFF" w:rsidRDefault="00941B6A" w:rsidP="00941B6A">
      <w:pPr>
        <w:jc w:val="both"/>
      </w:pPr>
      <w:r>
        <w:t>Aux diocésains d’</w:t>
      </w:r>
      <w:r w:rsidRPr="002E3574">
        <w:t>É</w:t>
      </w:r>
      <w:r>
        <w:t xml:space="preserve">vreux, Monseigneur Olivier de </w:t>
      </w:r>
      <w:proofErr w:type="spellStart"/>
      <w:r>
        <w:t>Cagny</w:t>
      </w:r>
      <w:proofErr w:type="spellEnd"/>
      <w:r>
        <w:t xml:space="preserve"> adresse le message suivant : </w:t>
      </w:r>
      <w:r w:rsidRPr="00085FFF">
        <w:t xml:space="preserve">« J’ai hâte de vous rencontrer et d’apprendre à mieux vous connaître. Depuis mon enfance je n’ai cessé de traverser votre (notre !) diocèse, mais j’ai encore tant de personnes et de lieux à découvrir ! (…) Soyez assurés déjà de l’attention que je veux porter à chacun de vous, au nom du Seigneur, en particulier envers les personnes qui souffrent et qui peinent. </w:t>
      </w:r>
      <w:r>
        <w:t>À</w:t>
      </w:r>
      <w:r w:rsidRPr="00085FFF">
        <w:t xml:space="preserve"> tous les baptisés-confirmés qui contribuent déjà à l’annonce de l’évangile par le témoignage de leur vie et leur participation à la vie ecclésiale, je dis ma gratitude et ma confiance.</w:t>
      </w:r>
      <w:r>
        <w:t xml:space="preserve"> </w:t>
      </w:r>
      <w:r w:rsidRPr="00085FFF">
        <w:t>Chers prêtres et diacres, vous serez mes premiers collaborateurs. Je veux être auprès de vous comme un père, un frère et un ami (…)</w:t>
      </w:r>
      <w:r>
        <w:t xml:space="preserve"> </w:t>
      </w:r>
      <w:r w:rsidRPr="00085FFF">
        <w:t>Que Dieu vous bénisse tous ! »</w:t>
      </w:r>
    </w:p>
    <w:p w:rsidR="00941B6A" w:rsidRDefault="00941B6A" w:rsidP="00941B6A">
      <w:pPr>
        <w:jc w:val="both"/>
      </w:pPr>
    </w:p>
    <w:p w:rsidR="00941B6A" w:rsidRDefault="00941B6A" w:rsidP="00941B6A">
      <w:pPr>
        <w:jc w:val="both"/>
      </w:pPr>
    </w:p>
    <w:p w:rsidR="007451D8" w:rsidRDefault="007451D8" w:rsidP="00941B6A">
      <w:pPr>
        <w:jc w:val="both"/>
      </w:pPr>
    </w:p>
    <w:p w:rsidR="007451D8" w:rsidRDefault="007451D8" w:rsidP="00941B6A">
      <w:pPr>
        <w:jc w:val="both"/>
      </w:pPr>
    </w:p>
    <w:p w:rsidR="007451D8" w:rsidRDefault="007451D8" w:rsidP="00941B6A">
      <w:pPr>
        <w:jc w:val="both"/>
      </w:pPr>
    </w:p>
    <w:p w:rsidR="00941B6A" w:rsidRPr="00BC3FBB" w:rsidRDefault="00941B6A" w:rsidP="00941B6A">
      <w:pPr>
        <w:jc w:val="both"/>
        <w:rPr>
          <w:b/>
          <w:color w:val="002060"/>
        </w:rPr>
      </w:pPr>
      <w:r>
        <w:t xml:space="preserve">Aux diocésains de Paris, Monseigneur Olivier de </w:t>
      </w:r>
      <w:proofErr w:type="spellStart"/>
      <w:r>
        <w:t>Cagny</w:t>
      </w:r>
      <w:proofErr w:type="spellEnd"/>
      <w:r>
        <w:t xml:space="preserve"> déclare : </w:t>
      </w:r>
      <w:r w:rsidRPr="00BC3FBB">
        <w:t>« Je rends grâces à Dieu pour les 31 années de mon ministère sacerdotal dans ce cher diocèse, pour toutes les personnes que le Seigneur a mises sur mon chemin, me montrant ainsi la richesse multiforme de ses dons. (…) Continuons de prier pour les vocations sacerdotales. J’ai eu la grâce d’être témoin et serviteur de ces appels de Dieu, et je le bénis pour les nombreux séminaristes que j’ai accompagnés depuis 29 ans. (…) A vous tous que j’ai connus à Paris, en particulier aux isolés, aux pauvres et aux malades, je veux confier mon ministère. Si vous pouvez garder une petite place dans votre prière, s’il vous plaît demandez pour moi à Dieu la grâce de le servir saintement dans le diocèse auquel il m’envoie. Et que la paix du Seigneur soit avec vous tous. »</w:t>
      </w:r>
    </w:p>
    <w:p w:rsidR="00941B6A" w:rsidRDefault="00941B6A" w:rsidP="00941B6A">
      <w:pPr>
        <w:jc w:val="both"/>
      </w:pPr>
    </w:p>
    <w:p w:rsidR="00941B6A" w:rsidRDefault="00941B6A" w:rsidP="00941B6A">
      <w:pPr>
        <w:jc w:val="both"/>
      </w:pPr>
    </w:p>
    <w:p w:rsidR="00941B6A" w:rsidRPr="00BC3FBB" w:rsidRDefault="00941B6A" w:rsidP="00941B6A">
      <w:pPr>
        <w:jc w:val="center"/>
        <w:rPr>
          <w:b/>
        </w:rPr>
      </w:pPr>
      <w:r w:rsidRPr="00BC3FBB">
        <w:rPr>
          <w:b/>
        </w:rPr>
        <w:t xml:space="preserve">L’ordination épiscopale de Monseigneur Olivier de </w:t>
      </w:r>
      <w:proofErr w:type="spellStart"/>
      <w:r w:rsidRPr="00BC3FBB">
        <w:rPr>
          <w:b/>
        </w:rPr>
        <w:t>Cagny</w:t>
      </w:r>
      <w:proofErr w:type="spellEnd"/>
      <w:r w:rsidRPr="00BC3FBB">
        <w:rPr>
          <w:b/>
        </w:rPr>
        <w:t xml:space="preserve"> et son installation comme évêque d</w:t>
      </w:r>
      <w:r w:rsidRPr="00C41255">
        <w:rPr>
          <w:b/>
        </w:rPr>
        <w:t>’Évreux</w:t>
      </w:r>
      <w:r w:rsidRPr="00BC3FBB">
        <w:rPr>
          <w:b/>
        </w:rPr>
        <w:t xml:space="preserve"> auront lieu le samedi 9  septembre 2023, à un horaire précisé ultérieurement, </w:t>
      </w:r>
      <w:r w:rsidR="00C41255">
        <w:rPr>
          <w:b/>
        </w:rPr>
        <w:br/>
      </w:r>
      <w:r w:rsidRPr="00BC3FBB">
        <w:rPr>
          <w:b/>
        </w:rPr>
        <w:t>en la cathédrale Notre-Dame de l’Assomption d</w:t>
      </w:r>
      <w:r w:rsidRPr="00C41255">
        <w:rPr>
          <w:b/>
        </w:rPr>
        <w:t>’Évreux</w:t>
      </w:r>
      <w:r w:rsidRPr="00BC3FBB">
        <w:rPr>
          <w:b/>
        </w:rPr>
        <w:t xml:space="preserve">. </w:t>
      </w:r>
    </w:p>
    <w:p w:rsidR="00941B6A" w:rsidRDefault="00941B6A" w:rsidP="00941B6A">
      <w:pPr>
        <w:autoSpaceDE w:val="0"/>
        <w:autoSpaceDN w:val="0"/>
        <w:adjustRightInd w:val="0"/>
        <w:jc w:val="both"/>
      </w:pPr>
    </w:p>
    <w:p w:rsidR="00941B6A" w:rsidRDefault="00941B6A" w:rsidP="00941B6A">
      <w:pPr>
        <w:autoSpaceDE w:val="0"/>
        <w:autoSpaceDN w:val="0"/>
        <w:adjustRightInd w:val="0"/>
        <w:jc w:val="both"/>
      </w:pPr>
    </w:p>
    <w:p w:rsidR="00941B6A" w:rsidRDefault="00941B6A" w:rsidP="00941B6A">
      <w:pPr>
        <w:autoSpaceDE w:val="0"/>
        <w:autoSpaceDN w:val="0"/>
        <w:adjustRightInd w:val="0"/>
        <w:jc w:val="both"/>
      </w:pPr>
    </w:p>
    <w:p w:rsidR="00941B6A" w:rsidRDefault="00941B6A" w:rsidP="00941B6A">
      <w:pPr>
        <w:autoSpaceDE w:val="0"/>
        <w:autoSpaceDN w:val="0"/>
        <w:adjustRightInd w:val="0"/>
        <w:jc w:val="both"/>
      </w:pPr>
    </w:p>
    <w:p w:rsidR="00941B6A" w:rsidRDefault="00941B6A" w:rsidP="00941B6A">
      <w:pPr>
        <w:autoSpaceDE w:val="0"/>
        <w:autoSpaceDN w:val="0"/>
        <w:adjustRightInd w:val="0"/>
        <w:jc w:val="both"/>
      </w:pPr>
    </w:p>
    <w:p w:rsidR="00941B6A" w:rsidRDefault="00941B6A" w:rsidP="00941B6A">
      <w:pPr>
        <w:autoSpaceDE w:val="0"/>
        <w:autoSpaceDN w:val="0"/>
        <w:adjustRightInd w:val="0"/>
        <w:jc w:val="both"/>
      </w:pPr>
    </w:p>
    <w:p w:rsidR="00941B6A" w:rsidRDefault="00941B6A" w:rsidP="00941B6A">
      <w:pPr>
        <w:autoSpaceDE w:val="0"/>
        <w:autoSpaceDN w:val="0"/>
        <w:adjustRightInd w:val="0"/>
        <w:jc w:val="both"/>
      </w:pPr>
    </w:p>
    <w:p w:rsidR="00941B6A" w:rsidRPr="00734378" w:rsidRDefault="00941B6A" w:rsidP="0001502A">
      <w:pPr>
        <w:autoSpaceDE w:val="0"/>
        <w:autoSpaceDN w:val="0"/>
        <w:adjustRightInd w:val="0"/>
        <w:jc w:val="center"/>
        <w:rPr>
          <w:b/>
        </w:rPr>
      </w:pPr>
      <w:r w:rsidRPr="00734378">
        <w:rPr>
          <w:b/>
        </w:rPr>
        <w:t>Retrouvez en annexe une notice biographique complète de M</w:t>
      </w:r>
      <w:r>
        <w:rPr>
          <w:b/>
        </w:rPr>
        <w:t>onseigneur</w:t>
      </w:r>
      <w:r w:rsidRPr="00734378">
        <w:rPr>
          <w:b/>
        </w:rPr>
        <w:t xml:space="preserve"> </w:t>
      </w:r>
      <w:r>
        <w:rPr>
          <w:b/>
        </w:rPr>
        <w:t xml:space="preserve">Olivier de </w:t>
      </w:r>
      <w:proofErr w:type="spellStart"/>
      <w:r>
        <w:rPr>
          <w:b/>
        </w:rPr>
        <w:t>Cagny</w:t>
      </w:r>
      <w:proofErr w:type="spellEnd"/>
      <w:r w:rsidRPr="00734378">
        <w:rPr>
          <w:b/>
        </w:rPr>
        <w:t>.</w:t>
      </w:r>
    </w:p>
    <w:p w:rsidR="00941B6A" w:rsidRDefault="00941B6A" w:rsidP="00941B6A">
      <w:pPr>
        <w:autoSpaceDE w:val="0"/>
        <w:autoSpaceDN w:val="0"/>
        <w:adjustRightInd w:val="0"/>
        <w:rPr>
          <w:rFonts w:cs="Times New Roman"/>
          <w:b/>
        </w:rPr>
      </w:pPr>
    </w:p>
    <w:p w:rsidR="00941B6A" w:rsidRDefault="00941B6A" w:rsidP="00941B6A">
      <w:pPr>
        <w:autoSpaceDE w:val="0"/>
        <w:autoSpaceDN w:val="0"/>
        <w:adjustRightInd w:val="0"/>
        <w:ind w:firstLine="708"/>
        <w:rPr>
          <w:rFonts w:cs="Times New Roman"/>
          <w:b/>
        </w:rPr>
      </w:pPr>
      <w:r w:rsidRPr="00F57F71">
        <w:rPr>
          <w:b/>
          <w:noProof/>
          <w:color w:val="0070C0"/>
          <w:lang w:eastAsia="fr-FR"/>
        </w:rPr>
        <mc:AlternateContent>
          <mc:Choice Requires="wps">
            <w:drawing>
              <wp:anchor distT="0" distB="0" distL="114300" distR="114300" simplePos="0" relativeHeight="251660288" behindDoc="0" locked="0" layoutInCell="1" allowOverlap="1" wp14:anchorId="469383CE" wp14:editId="24344244">
                <wp:simplePos x="0" y="0"/>
                <wp:positionH relativeFrom="margin">
                  <wp:posOffset>333693</wp:posOffset>
                </wp:positionH>
                <wp:positionV relativeFrom="paragraph">
                  <wp:posOffset>161608</wp:posOffset>
                </wp:positionV>
                <wp:extent cx="9525" cy="538162"/>
                <wp:effectExtent l="38100" t="19050" r="66675" b="90805"/>
                <wp:wrapNone/>
                <wp:docPr id="2" name="Connecteur droit 2"/>
                <wp:cNvGraphicFramePr/>
                <a:graphic xmlns:a="http://schemas.openxmlformats.org/drawingml/2006/main">
                  <a:graphicData uri="http://schemas.microsoft.com/office/word/2010/wordprocessingShape">
                    <wps:wsp>
                      <wps:cNvCnPr/>
                      <wps:spPr>
                        <a:xfrm flipH="1">
                          <a:off x="0" y="0"/>
                          <a:ext cx="9525" cy="538162"/>
                        </a:xfrm>
                        <a:prstGeom prst="line">
                          <a:avLst/>
                        </a:prstGeom>
                        <a:ln>
                          <a:solidFill>
                            <a:schemeClr val="tx2"/>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4C962"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12.75pt" to="27.0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" strokecolor="#44546a [3215]" strokeweight="1pt">
                <v:stroke joinstyle="miter"/>
                <w10:wrap anchorx="margin"/>
              </v:line>
            </w:pict>
          </mc:Fallback>
        </mc:AlternateContent>
      </w:r>
    </w:p>
    <w:p w:rsidR="00941B6A" w:rsidRDefault="00941B6A" w:rsidP="00DC57DA">
      <w:pPr>
        <w:autoSpaceDE w:val="0"/>
        <w:autoSpaceDN w:val="0"/>
        <w:adjustRightInd w:val="0"/>
        <w:ind w:right="-569" w:firstLine="708"/>
        <w:rPr>
          <w:rFonts w:cs="Times New Roman"/>
          <w:b/>
        </w:rPr>
      </w:pPr>
      <w:r>
        <w:rPr>
          <w:rFonts w:cs="Times New Roman"/>
          <w:b/>
        </w:rPr>
        <w:t>Contacts presse :</w:t>
      </w:r>
    </w:p>
    <w:p w:rsidR="00941B6A" w:rsidRPr="001A0202" w:rsidRDefault="00941B6A" w:rsidP="00DC57DA">
      <w:pPr>
        <w:autoSpaceDE w:val="0"/>
        <w:autoSpaceDN w:val="0"/>
        <w:adjustRightInd w:val="0"/>
        <w:ind w:right="-569" w:firstLine="708"/>
        <w:rPr>
          <w:rFonts w:cs="Times New Roman"/>
          <w:b/>
        </w:rPr>
      </w:pPr>
      <w:r>
        <w:rPr>
          <w:rFonts w:cs="Times New Roman"/>
          <w:b/>
        </w:rPr>
        <w:t>D</w:t>
      </w:r>
      <w:r w:rsidRPr="00F57F71">
        <w:rPr>
          <w:rFonts w:cs="Times New Roman"/>
          <w:b/>
        </w:rPr>
        <w:t>iocèse de Paris :</w:t>
      </w:r>
      <w:r>
        <w:rPr>
          <w:rFonts w:cs="Times New Roman"/>
          <w:b/>
        </w:rPr>
        <w:t xml:space="preserve"> </w:t>
      </w:r>
      <w:r w:rsidRPr="00FA2474">
        <w:rPr>
          <w:rFonts w:cs="Times New Roman"/>
          <w:lang w:val="it-IT"/>
        </w:rPr>
        <w:t xml:space="preserve">Ludovica Giobbe </w:t>
      </w:r>
      <w:r w:rsidRPr="00FA2474">
        <w:rPr>
          <w:i/>
          <w:lang w:val="it-IT"/>
        </w:rPr>
        <w:t xml:space="preserve">– </w:t>
      </w:r>
      <w:r w:rsidRPr="00FA2474">
        <w:rPr>
          <w:lang w:val="it-IT"/>
        </w:rPr>
        <w:t xml:space="preserve">06 03 93 75 28 – </w:t>
      </w:r>
      <w:r>
        <w:rPr>
          <w:sz w:val="24"/>
          <w:szCs w:val="24"/>
        </w:rPr>
        <w:fldChar w:fldCharType="begin"/>
      </w:r>
      <w:r>
        <w:instrText xml:space="preserve"> HYPERLINK "mailto:lgiobbe@diocese-paris.net" </w:instrText>
      </w:r>
      <w:r>
        <w:rPr>
          <w:sz w:val="24"/>
          <w:szCs w:val="24"/>
        </w:rPr>
        <w:fldChar w:fldCharType="separate"/>
      </w:r>
      <w:r w:rsidRPr="0037410C">
        <w:rPr>
          <w:rStyle w:val="Lienhypertexte"/>
          <w:rFonts w:cs="Times New Roman"/>
          <w:lang w:val="it-IT"/>
        </w:rPr>
        <w:t>lgiobbe@diocese-paris.net</w:t>
      </w:r>
      <w:r>
        <w:rPr>
          <w:rStyle w:val="Lienhypertexte"/>
          <w:rFonts w:cs="Times New Roman"/>
          <w:lang w:val="it-IT"/>
        </w:rPr>
        <w:fldChar w:fldCharType="end"/>
      </w:r>
    </w:p>
    <w:p w:rsidR="00941B6A" w:rsidRDefault="00941B6A" w:rsidP="00DC57DA">
      <w:pPr>
        <w:autoSpaceDE w:val="0"/>
        <w:autoSpaceDN w:val="0"/>
        <w:adjustRightInd w:val="0"/>
        <w:ind w:right="-2" w:firstLine="708"/>
        <w:rPr>
          <w:rFonts w:cs="Times New Roman"/>
          <w:lang w:val="it-IT"/>
        </w:rPr>
      </w:pPr>
      <w:r w:rsidRPr="001A0202">
        <w:rPr>
          <w:rFonts w:cs="Times New Roman"/>
          <w:b/>
        </w:rPr>
        <w:t xml:space="preserve">Diocèse </w:t>
      </w:r>
      <w:r>
        <w:rPr>
          <w:rFonts w:cs="Times New Roman"/>
          <w:b/>
        </w:rPr>
        <w:t>d</w:t>
      </w:r>
      <w:r w:rsidRPr="00C41255">
        <w:rPr>
          <w:rFonts w:cs="Times New Roman"/>
          <w:b/>
        </w:rPr>
        <w:t>’Évreux</w:t>
      </w:r>
      <w:r w:rsidRPr="001A0202">
        <w:rPr>
          <w:rFonts w:cs="Times New Roman"/>
          <w:b/>
        </w:rPr>
        <w:t xml:space="preserve"> : </w:t>
      </w:r>
      <w:r>
        <w:rPr>
          <w:rFonts w:cs="Times New Roman"/>
          <w:lang w:val="it-IT"/>
        </w:rPr>
        <w:t xml:space="preserve">Paola Auclaire – 06 17 61 00 94 – </w:t>
      </w:r>
      <w:hyperlink r:id="rId10" w:history="1">
        <w:r w:rsidRPr="00671AB1">
          <w:rPr>
            <w:rStyle w:val="Lienhypertexte"/>
            <w:rFonts w:cs="Times New Roman"/>
            <w:lang w:val="it-IT"/>
          </w:rPr>
          <w:t>communication@evreux.catholique.fr</w:t>
        </w:r>
      </w:hyperlink>
    </w:p>
    <w:p w:rsidR="00941B6A" w:rsidRDefault="00941B6A" w:rsidP="00941B6A">
      <w:pPr>
        <w:rPr>
          <w:rFonts w:cs="Times New Roman"/>
        </w:rPr>
      </w:pPr>
    </w:p>
    <w:p w:rsidR="00941B6A" w:rsidRDefault="00941B6A" w:rsidP="00941B6A">
      <w:pPr>
        <w:rPr>
          <w:rFonts w:cs="Times New Roman"/>
        </w:rPr>
      </w:pPr>
    </w:p>
    <w:p w:rsidR="00941B6A" w:rsidRDefault="00941B6A" w:rsidP="00941B6A">
      <w:pPr>
        <w:rPr>
          <w:rFonts w:cs="Times New Roman"/>
        </w:rPr>
      </w:pPr>
    </w:p>
    <w:p w:rsidR="00941B6A" w:rsidRDefault="00941B6A" w:rsidP="00941B6A">
      <w:pPr>
        <w:rPr>
          <w:rFonts w:cs="Times New Roman"/>
          <w:b/>
        </w:rPr>
      </w:pPr>
      <w:r>
        <w:rPr>
          <w:rFonts w:cs="Times New Roman"/>
          <w:b/>
        </w:rPr>
        <w:br w:type="page"/>
      </w:r>
    </w:p>
    <w:p w:rsidR="00941B6A" w:rsidRDefault="00941B6A" w:rsidP="00941B6A">
      <w:pPr>
        <w:jc w:val="center"/>
        <w:rPr>
          <w:rFonts w:cs="Times New Roman"/>
          <w:b/>
        </w:rPr>
      </w:pPr>
      <w:r w:rsidRPr="00345C48">
        <w:rPr>
          <w:rFonts w:cs="Times New Roman"/>
          <w:b/>
        </w:rPr>
        <w:lastRenderedPageBreak/>
        <w:t>ANNEXE</w:t>
      </w:r>
    </w:p>
    <w:p w:rsidR="00941B6A" w:rsidRDefault="00941B6A" w:rsidP="00941B6A">
      <w:pPr>
        <w:jc w:val="center"/>
        <w:rPr>
          <w:rFonts w:cs="Times New Roman"/>
          <w:b/>
        </w:rPr>
      </w:pPr>
    </w:p>
    <w:p w:rsidR="00941B6A" w:rsidRDefault="00941B6A" w:rsidP="00941B6A">
      <w:pPr>
        <w:jc w:val="center"/>
        <w:rPr>
          <w:rFonts w:cs="Times New Roman"/>
          <w:b/>
        </w:rPr>
      </w:pPr>
      <w:r>
        <w:rPr>
          <w:rFonts w:cs="Times New Roman"/>
          <w:b/>
        </w:rPr>
        <w:t>NOTICE BIOGRAPHIQUE DE MGR OLIVIER DE CAGNY</w:t>
      </w:r>
    </w:p>
    <w:p w:rsidR="00941B6A" w:rsidRDefault="00941B6A" w:rsidP="00941B6A">
      <w:pPr>
        <w:jc w:val="center"/>
        <w:rPr>
          <w:rFonts w:cs="Times New Roman"/>
          <w:b/>
        </w:rPr>
      </w:pPr>
      <w:r>
        <w:rPr>
          <w:i/>
          <w:noProof/>
          <w:sz w:val="18"/>
          <w:lang w:eastAsia="fr-FR"/>
        </w:rPr>
        <w:drawing>
          <wp:anchor distT="0" distB="0" distL="114300" distR="114300" simplePos="0" relativeHeight="251661312" behindDoc="0" locked="0" layoutInCell="1" allowOverlap="1" wp14:anchorId="03DEE8AC" wp14:editId="1990CA48">
            <wp:simplePos x="0" y="0"/>
            <wp:positionH relativeFrom="margin">
              <wp:posOffset>1552575</wp:posOffset>
            </wp:positionH>
            <wp:positionV relativeFrom="paragraph">
              <wp:posOffset>109855</wp:posOffset>
            </wp:positionV>
            <wp:extent cx="2715895" cy="2228850"/>
            <wp:effectExtent l="0" t="0" r="825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_DTH3325best.jpg"/>
                    <pic:cNvPicPr/>
                  </pic:nvPicPr>
                  <pic:blipFill rotWithShape="1">
                    <a:blip r:embed="rId11" cstate="print">
                      <a:extLst>
                        <a:ext uri="{28A0092B-C50C-407E-A947-70E740481C1C}">
                          <a14:useLocalDpi xmlns:a14="http://schemas.microsoft.com/office/drawing/2010/main" val="0"/>
                        </a:ext>
                      </a:extLst>
                    </a:blip>
                    <a:srcRect r="18793"/>
                    <a:stretch/>
                  </pic:blipFill>
                  <pic:spPr bwMode="auto">
                    <a:xfrm>
                      <a:off x="0" y="0"/>
                      <a:ext cx="2715895" cy="2228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41B6A" w:rsidRDefault="00941B6A" w:rsidP="00941B6A">
      <w:pPr>
        <w:pStyle w:val="Corpsdetexte"/>
        <w:spacing w:before="3"/>
        <w:rPr>
          <w:i/>
          <w:sz w:val="18"/>
        </w:rPr>
      </w:pPr>
    </w:p>
    <w:p w:rsidR="00941B6A" w:rsidRDefault="00941B6A" w:rsidP="00941B6A">
      <w:pPr>
        <w:pStyle w:val="Corpsdetexte"/>
        <w:spacing w:before="3"/>
        <w:rPr>
          <w:i/>
          <w:sz w:val="18"/>
        </w:rPr>
      </w:pPr>
    </w:p>
    <w:p w:rsidR="00941B6A" w:rsidRDefault="00941B6A" w:rsidP="00941B6A">
      <w:pPr>
        <w:pStyle w:val="Corpsdetexte"/>
        <w:spacing w:before="3"/>
        <w:rPr>
          <w:i/>
          <w:sz w:val="18"/>
        </w:rPr>
      </w:pPr>
    </w:p>
    <w:p w:rsidR="00941B6A" w:rsidRDefault="00941B6A" w:rsidP="00941B6A">
      <w:pPr>
        <w:pStyle w:val="Corpsdetexte"/>
        <w:spacing w:before="3"/>
        <w:rPr>
          <w:i/>
          <w:sz w:val="18"/>
        </w:rPr>
      </w:pPr>
    </w:p>
    <w:p w:rsidR="00941B6A" w:rsidRDefault="00941B6A" w:rsidP="00941B6A">
      <w:pPr>
        <w:pStyle w:val="Corpsdetexte"/>
        <w:spacing w:before="3"/>
        <w:rPr>
          <w:i/>
          <w:sz w:val="18"/>
        </w:rPr>
      </w:pPr>
    </w:p>
    <w:p w:rsidR="00941B6A" w:rsidRDefault="00941B6A" w:rsidP="00941B6A">
      <w:pPr>
        <w:spacing w:before="106"/>
        <w:ind w:right="-6"/>
        <w:rPr>
          <w:i/>
          <w:w w:val="105"/>
        </w:rPr>
      </w:pPr>
    </w:p>
    <w:p w:rsidR="00941B6A" w:rsidRDefault="00941B6A" w:rsidP="00941B6A">
      <w:pPr>
        <w:spacing w:before="106"/>
        <w:ind w:right="-6"/>
        <w:rPr>
          <w:i/>
          <w:w w:val="105"/>
        </w:rPr>
      </w:pPr>
    </w:p>
    <w:p w:rsidR="00941B6A" w:rsidRDefault="00941B6A" w:rsidP="00941B6A">
      <w:pPr>
        <w:spacing w:before="106"/>
        <w:ind w:right="-6"/>
        <w:rPr>
          <w:i/>
          <w:w w:val="105"/>
        </w:rPr>
      </w:pPr>
    </w:p>
    <w:p w:rsidR="00941B6A" w:rsidRDefault="00941B6A" w:rsidP="00941B6A">
      <w:pPr>
        <w:spacing w:before="106"/>
        <w:ind w:right="-6"/>
        <w:rPr>
          <w:i/>
          <w:w w:val="105"/>
        </w:rPr>
      </w:pPr>
    </w:p>
    <w:p w:rsidR="00941B6A" w:rsidRDefault="00941B6A" w:rsidP="00941B6A">
      <w:pPr>
        <w:spacing w:before="106"/>
        <w:ind w:right="-6"/>
        <w:rPr>
          <w:i/>
          <w:w w:val="105"/>
        </w:rPr>
      </w:pPr>
    </w:p>
    <w:p w:rsidR="00941B6A" w:rsidRDefault="00941B6A" w:rsidP="00941B6A">
      <w:pPr>
        <w:ind w:right="-6"/>
        <w:rPr>
          <w:i/>
          <w:w w:val="105"/>
        </w:rPr>
      </w:pPr>
    </w:p>
    <w:p w:rsidR="00941B6A" w:rsidRPr="00734378" w:rsidRDefault="00941B6A" w:rsidP="00941B6A">
      <w:pPr>
        <w:ind w:right="-6"/>
        <w:jc w:val="center"/>
        <w:rPr>
          <w:i/>
          <w:w w:val="105"/>
          <w:sz w:val="18"/>
        </w:rPr>
      </w:pPr>
      <w:r>
        <w:rPr>
          <w:i/>
          <w:w w:val="105"/>
          <w:sz w:val="18"/>
        </w:rPr>
        <w:t xml:space="preserve">© Yannick </w:t>
      </w:r>
      <w:proofErr w:type="spellStart"/>
      <w:r>
        <w:rPr>
          <w:i/>
          <w:w w:val="105"/>
          <w:sz w:val="18"/>
        </w:rPr>
        <w:t>Boschat</w:t>
      </w:r>
      <w:proofErr w:type="spellEnd"/>
      <w:r w:rsidRPr="00734378">
        <w:rPr>
          <w:i/>
          <w:w w:val="105"/>
          <w:sz w:val="18"/>
        </w:rPr>
        <w:t>/Diocèse de Paris</w:t>
      </w:r>
    </w:p>
    <w:p w:rsidR="00941B6A" w:rsidRDefault="00941B6A" w:rsidP="00941B6A">
      <w:pPr>
        <w:spacing w:before="106"/>
        <w:ind w:right="-6"/>
        <w:rPr>
          <w:i/>
          <w:w w:val="105"/>
        </w:rPr>
      </w:pPr>
    </w:p>
    <w:p w:rsidR="00941B6A" w:rsidRPr="00345C48" w:rsidRDefault="00941B6A" w:rsidP="00941B6A">
      <w:pPr>
        <w:spacing w:before="106"/>
        <w:ind w:right="-6"/>
        <w:rPr>
          <w:i/>
        </w:rPr>
      </w:pPr>
      <w:r w:rsidRPr="00345C48">
        <w:rPr>
          <w:i/>
          <w:w w:val="105"/>
        </w:rPr>
        <w:t>Né</w:t>
      </w:r>
      <w:r w:rsidRPr="00345C48">
        <w:rPr>
          <w:i/>
          <w:spacing w:val="-2"/>
          <w:w w:val="105"/>
        </w:rPr>
        <w:t xml:space="preserve"> </w:t>
      </w:r>
      <w:r w:rsidRPr="00345C48">
        <w:rPr>
          <w:i/>
          <w:w w:val="105"/>
        </w:rPr>
        <w:t>le</w:t>
      </w:r>
      <w:r w:rsidRPr="00345C48">
        <w:rPr>
          <w:i/>
          <w:spacing w:val="-1"/>
          <w:w w:val="105"/>
        </w:rPr>
        <w:t xml:space="preserve"> </w:t>
      </w:r>
      <w:r>
        <w:rPr>
          <w:i/>
          <w:w w:val="105"/>
        </w:rPr>
        <w:t>13 décembre 1961 à Neuilly-sur-Seine.</w:t>
      </w:r>
    </w:p>
    <w:p w:rsidR="00941B6A" w:rsidRDefault="00941B6A" w:rsidP="00941B6A">
      <w:pPr>
        <w:spacing w:before="12"/>
        <w:ind w:right="-6"/>
        <w:rPr>
          <w:i/>
          <w:w w:val="105"/>
        </w:rPr>
      </w:pPr>
      <w:r w:rsidRPr="00345C48">
        <w:rPr>
          <w:i/>
          <w:w w:val="105"/>
        </w:rPr>
        <w:t>Ordonné</w:t>
      </w:r>
      <w:r w:rsidRPr="00345C48">
        <w:rPr>
          <w:i/>
          <w:spacing w:val="-3"/>
          <w:w w:val="105"/>
        </w:rPr>
        <w:t xml:space="preserve"> </w:t>
      </w:r>
      <w:r w:rsidRPr="00345C48">
        <w:rPr>
          <w:i/>
          <w:w w:val="105"/>
        </w:rPr>
        <w:t>prêtre</w:t>
      </w:r>
      <w:r w:rsidRPr="00345C48">
        <w:rPr>
          <w:i/>
          <w:spacing w:val="-3"/>
          <w:w w:val="105"/>
        </w:rPr>
        <w:t xml:space="preserve"> </w:t>
      </w:r>
      <w:r w:rsidRPr="00345C48">
        <w:rPr>
          <w:i/>
          <w:w w:val="105"/>
        </w:rPr>
        <w:t>le</w:t>
      </w:r>
      <w:r w:rsidRPr="00345C48">
        <w:rPr>
          <w:i/>
          <w:spacing w:val="-3"/>
          <w:w w:val="105"/>
        </w:rPr>
        <w:t xml:space="preserve"> </w:t>
      </w:r>
      <w:r w:rsidRPr="00345C48">
        <w:rPr>
          <w:i/>
          <w:w w:val="105"/>
        </w:rPr>
        <w:t>27</w:t>
      </w:r>
      <w:r w:rsidRPr="00345C48">
        <w:rPr>
          <w:i/>
          <w:spacing w:val="-3"/>
          <w:w w:val="105"/>
        </w:rPr>
        <w:t xml:space="preserve"> </w:t>
      </w:r>
      <w:r w:rsidRPr="00345C48">
        <w:rPr>
          <w:i/>
          <w:w w:val="105"/>
        </w:rPr>
        <w:t>juin</w:t>
      </w:r>
      <w:r w:rsidRPr="00345C48">
        <w:rPr>
          <w:i/>
          <w:spacing w:val="-3"/>
          <w:w w:val="105"/>
        </w:rPr>
        <w:t xml:space="preserve"> </w:t>
      </w:r>
      <w:r>
        <w:rPr>
          <w:i/>
          <w:w w:val="105"/>
        </w:rPr>
        <w:t>1992</w:t>
      </w:r>
      <w:r w:rsidRPr="00345C48">
        <w:rPr>
          <w:i/>
          <w:spacing w:val="-3"/>
          <w:w w:val="105"/>
        </w:rPr>
        <w:t xml:space="preserve"> </w:t>
      </w:r>
      <w:r w:rsidRPr="00345C48">
        <w:rPr>
          <w:i/>
          <w:w w:val="105"/>
        </w:rPr>
        <w:t>pour</w:t>
      </w:r>
      <w:r w:rsidRPr="00345C48">
        <w:rPr>
          <w:i/>
          <w:spacing w:val="-4"/>
          <w:w w:val="105"/>
        </w:rPr>
        <w:t xml:space="preserve"> </w:t>
      </w:r>
      <w:r w:rsidRPr="00345C48">
        <w:rPr>
          <w:i/>
          <w:w w:val="105"/>
        </w:rPr>
        <w:t>l’archidiocèse</w:t>
      </w:r>
      <w:r w:rsidRPr="00345C48">
        <w:rPr>
          <w:i/>
          <w:spacing w:val="-2"/>
          <w:w w:val="105"/>
        </w:rPr>
        <w:t xml:space="preserve"> </w:t>
      </w:r>
      <w:r w:rsidRPr="00345C48">
        <w:rPr>
          <w:i/>
          <w:w w:val="105"/>
        </w:rPr>
        <w:t>de</w:t>
      </w:r>
      <w:r w:rsidRPr="00345C48">
        <w:rPr>
          <w:i/>
          <w:spacing w:val="-3"/>
          <w:w w:val="105"/>
        </w:rPr>
        <w:t xml:space="preserve"> </w:t>
      </w:r>
      <w:r w:rsidRPr="00345C48">
        <w:rPr>
          <w:i/>
          <w:w w:val="105"/>
        </w:rPr>
        <w:t>Paris.</w:t>
      </w:r>
    </w:p>
    <w:p w:rsidR="00941B6A" w:rsidRPr="00345C48" w:rsidRDefault="00941B6A" w:rsidP="00941B6A">
      <w:pPr>
        <w:spacing w:before="12"/>
        <w:ind w:right="-6"/>
        <w:rPr>
          <w:i/>
        </w:rPr>
      </w:pPr>
      <w:r>
        <w:rPr>
          <w:i/>
          <w:w w:val="105"/>
        </w:rPr>
        <w:t>Chanoine titulaire du Chapitre de Notre-Dame de Paris.</w:t>
      </w:r>
    </w:p>
    <w:p w:rsidR="00941B6A" w:rsidRPr="00345C48" w:rsidRDefault="00941B6A" w:rsidP="00941B6A">
      <w:pPr>
        <w:pStyle w:val="Titre1"/>
        <w:ind w:right="-6"/>
        <w:rPr>
          <w:rFonts w:asciiTheme="minorHAnsi" w:hAnsiTheme="minorHAnsi"/>
        </w:rPr>
      </w:pPr>
      <w:r>
        <w:rPr>
          <w:rFonts w:asciiTheme="minorHAnsi" w:hAnsiTheme="minorHAnsi"/>
        </w:rPr>
        <w:t>É</w:t>
      </w:r>
      <w:r w:rsidRPr="00345C48">
        <w:rPr>
          <w:rFonts w:asciiTheme="minorHAnsi" w:hAnsiTheme="minorHAnsi"/>
        </w:rPr>
        <w:t>tudes</w:t>
      </w:r>
    </w:p>
    <w:p w:rsidR="00941B6A" w:rsidRPr="003A03EE" w:rsidRDefault="00941B6A" w:rsidP="0001502A">
      <w:pPr>
        <w:pStyle w:val="Corpsdetexte"/>
        <w:tabs>
          <w:tab w:val="left" w:pos="1418"/>
        </w:tabs>
        <w:ind w:right="-6"/>
        <w:rPr>
          <w:rFonts w:asciiTheme="minorHAnsi" w:hAnsiTheme="minorHAnsi"/>
        </w:rPr>
      </w:pPr>
      <w:r w:rsidRPr="003A03EE">
        <w:rPr>
          <w:rFonts w:asciiTheme="minorHAnsi" w:hAnsiTheme="minorHAnsi"/>
        </w:rPr>
        <w:t>1981-1984</w:t>
      </w:r>
      <w:r w:rsidR="0001502A">
        <w:rPr>
          <w:rFonts w:asciiTheme="minorHAnsi" w:hAnsiTheme="minorHAnsi"/>
        </w:rPr>
        <w:t> :</w:t>
      </w:r>
      <w:r w:rsidR="0001502A">
        <w:rPr>
          <w:rFonts w:asciiTheme="minorHAnsi" w:hAnsiTheme="minorHAnsi"/>
        </w:rPr>
        <w:tab/>
      </w:r>
      <w:r w:rsidRPr="003A03EE">
        <w:rPr>
          <w:rFonts w:asciiTheme="minorHAnsi" w:hAnsiTheme="minorHAnsi"/>
        </w:rPr>
        <w:t>École Supérieure des Sciences Economiques et Commerciales (ESSEC)</w:t>
      </w:r>
    </w:p>
    <w:p w:rsidR="00941B6A" w:rsidRPr="003A03EE" w:rsidRDefault="00941B6A" w:rsidP="0001502A">
      <w:pPr>
        <w:pStyle w:val="Corpsdetexte"/>
        <w:tabs>
          <w:tab w:val="left" w:pos="1418"/>
        </w:tabs>
        <w:ind w:right="-6"/>
        <w:rPr>
          <w:rFonts w:asciiTheme="minorHAnsi" w:hAnsiTheme="minorHAnsi"/>
        </w:rPr>
      </w:pPr>
      <w:r w:rsidRPr="003A03EE">
        <w:rPr>
          <w:rFonts w:asciiTheme="minorHAnsi" w:hAnsiTheme="minorHAnsi"/>
        </w:rPr>
        <w:t>1986-1988</w:t>
      </w:r>
      <w:r w:rsidR="0001502A">
        <w:rPr>
          <w:rFonts w:asciiTheme="minorHAnsi" w:hAnsiTheme="minorHAnsi"/>
        </w:rPr>
        <w:t> :</w:t>
      </w:r>
      <w:r w:rsidR="0001502A">
        <w:rPr>
          <w:rFonts w:asciiTheme="minorHAnsi" w:hAnsiTheme="minorHAnsi"/>
        </w:rPr>
        <w:tab/>
      </w:r>
      <w:r w:rsidRPr="003A03EE">
        <w:rPr>
          <w:rFonts w:asciiTheme="minorHAnsi" w:hAnsiTheme="minorHAnsi"/>
        </w:rPr>
        <w:t>Séminaire</w:t>
      </w:r>
      <w:r w:rsidRPr="003A03EE">
        <w:rPr>
          <w:rFonts w:asciiTheme="minorHAnsi" w:hAnsiTheme="minorHAnsi"/>
          <w:spacing w:val="-1"/>
        </w:rPr>
        <w:t xml:space="preserve"> </w:t>
      </w:r>
      <w:r w:rsidRPr="003A03EE">
        <w:rPr>
          <w:rFonts w:asciiTheme="minorHAnsi" w:hAnsiTheme="minorHAnsi"/>
        </w:rPr>
        <w:t>de Paris</w:t>
      </w:r>
    </w:p>
    <w:p w:rsidR="00941B6A" w:rsidRPr="003A03EE" w:rsidRDefault="00941B6A" w:rsidP="0001502A">
      <w:pPr>
        <w:pStyle w:val="Corpsdetexte"/>
        <w:tabs>
          <w:tab w:val="left" w:pos="1418"/>
        </w:tabs>
        <w:ind w:right="-6"/>
        <w:rPr>
          <w:rFonts w:asciiTheme="minorHAnsi" w:hAnsiTheme="minorHAnsi"/>
        </w:rPr>
      </w:pPr>
      <w:r w:rsidRPr="003A03EE">
        <w:rPr>
          <w:rFonts w:asciiTheme="minorHAnsi" w:hAnsiTheme="minorHAnsi"/>
        </w:rPr>
        <w:t>1988-1991</w:t>
      </w:r>
      <w:r w:rsidR="0001502A">
        <w:rPr>
          <w:rFonts w:asciiTheme="minorHAnsi" w:hAnsiTheme="minorHAnsi"/>
        </w:rPr>
        <w:t> :</w:t>
      </w:r>
      <w:r w:rsidR="0001502A">
        <w:rPr>
          <w:rFonts w:asciiTheme="minorHAnsi" w:hAnsiTheme="minorHAnsi"/>
        </w:rPr>
        <w:tab/>
      </w:r>
      <w:r w:rsidRPr="003A03EE">
        <w:rPr>
          <w:rFonts w:asciiTheme="minorHAnsi" w:hAnsiTheme="minorHAnsi"/>
        </w:rPr>
        <w:t>Séminaire pontifical français, Rome</w:t>
      </w:r>
    </w:p>
    <w:p w:rsidR="00941B6A" w:rsidRPr="003A03EE" w:rsidRDefault="0001502A" w:rsidP="0001502A">
      <w:pPr>
        <w:pStyle w:val="Corpsdetexte"/>
        <w:tabs>
          <w:tab w:val="left" w:pos="1418"/>
        </w:tabs>
        <w:ind w:right="-6"/>
        <w:rPr>
          <w:rFonts w:asciiTheme="minorHAnsi" w:hAnsiTheme="minorHAnsi"/>
        </w:rPr>
      </w:pPr>
      <w:r>
        <w:rPr>
          <w:rFonts w:asciiTheme="minorHAnsi" w:hAnsiTheme="minorHAnsi"/>
        </w:rPr>
        <w:t>1991-1993 :</w:t>
      </w:r>
      <w:r>
        <w:rPr>
          <w:rFonts w:asciiTheme="minorHAnsi" w:hAnsiTheme="minorHAnsi"/>
        </w:rPr>
        <w:tab/>
      </w:r>
      <w:r w:rsidR="00941B6A" w:rsidRPr="003A03EE">
        <w:rPr>
          <w:rFonts w:asciiTheme="minorHAnsi" w:hAnsiTheme="minorHAnsi"/>
        </w:rPr>
        <w:t>Séminaire de Paris et Institut Supérieur de Liturgie</w:t>
      </w:r>
    </w:p>
    <w:p w:rsidR="00941B6A" w:rsidRPr="00345C48" w:rsidRDefault="00941B6A" w:rsidP="0001502A">
      <w:pPr>
        <w:pStyle w:val="Titre1"/>
        <w:tabs>
          <w:tab w:val="left" w:pos="1418"/>
        </w:tabs>
        <w:ind w:right="-6"/>
        <w:rPr>
          <w:rFonts w:asciiTheme="minorHAnsi" w:hAnsiTheme="minorHAnsi"/>
        </w:rPr>
      </w:pPr>
      <w:r w:rsidRPr="00345C48">
        <w:rPr>
          <w:rFonts w:asciiTheme="minorHAnsi" w:hAnsiTheme="minorHAnsi"/>
        </w:rPr>
        <w:t>Diplômes</w:t>
      </w:r>
    </w:p>
    <w:p w:rsidR="00941B6A" w:rsidRPr="00345C48" w:rsidRDefault="00941B6A" w:rsidP="0001502A">
      <w:pPr>
        <w:pStyle w:val="Corpsdetexte"/>
        <w:tabs>
          <w:tab w:val="left" w:pos="1418"/>
        </w:tabs>
        <w:ind w:right="-6"/>
        <w:rPr>
          <w:rFonts w:asciiTheme="minorHAnsi" w:hAnsiTheme="minorHAnsi"/>
        </w:rPr>
      </w:pPr>
      <w:r>
        <w:rPr>
          <w:rFonts w:asciiTheme="minorHAnsi" w:hAnsiTheme="minorHAnsi"/>
        </w:rPr>
        <w:t xml:space="preserve">1993 : </w:t>
      </w:r>
      <w:r w:rsidR="0001502A">
        <w:rPr>
          <w:rFonts w:asciiTheme="minorHAnsi" w:hAnsiTheme="minorHAnsi"/>
        </w:rPr>
        <w:tab/>
      </w:r>
      <w:r>
        <w:rPr>
          <w:rFonts w:asciiTheme="minorHAnsi" w:hAnsiTheme="minorHAnsi"/>
        </w:rPr>
        <w:t>Maîtrise de théologie, Institut Catholique de Paris (ICP)</w:t>
      </w:r>
    </w:p>
    <w:p w:rsidR="00941B6A" w:rsidRPr="00345C48" w:rsidRDefault="00941B6A" w:rsidP="0001502A">
      <w:pPr>
        <w:pStyle w:val="Titre1"/>
        <w:tabs>
          <w:tab w:val="left" w:pos="1418"/>
        </w:tabs>
        <w:ind w:right="-6"/>
        <w:rPr>
          <w:rFonts w:asciiTheme="minorHAnsi" w:hAnsiTheme="minorHAnsi"/>
        </w:rPr>
      </w:pPr>
      <w:r w:rsidRPr="00345C48">
        <w:rPr>
          <w:rFonts w:asciiTheme="minorHAnsi" w:hAnsiTheme="minorHAnsi"/>
        </w:rPr>
        <w:t>Ministères</w:t>
      </w:r>
    </w:p>
    <w:p w:rsidR="00941B6A" w:rsidRDefault="00941B6A" w:rsidP="00941B6A">
      <w:pPr>
        <w:pStyle w:val="Corpsdetexte"/>
        <w:ind w:right="-6"/>
        <w:rPr>
          <w:rFonts w:asciiTheme="minorHAnsi" w:hAnsiTheme="minorHAnsi"/>
        </w:rPr>
      </w:pPr>
      <w:r>
        <w:rPr>
          <w:rFonts w:asciiTheme="minorHAnsi" w:hAnsiTheme="minorHAnsi"/>
        </w:rPr>
        <w:t>1992-1994</w:t>
      </w:r>
      <w:r w:rsidR="0001502A">
        <w:rPr>
          <w:rFonts w:asciiTheme="minorHAnsi" w:hAnsiTheme="minorHAnsi"/>
        </w:rPr>
        <w:t xml:space="preserve"> :</w:t>
      </w:r>
      <w:r w:rsidR="0001502A">
        <w:rPr>
          <w:rFonts w:asciiTheme="minorHAnsi" w:hAnsiTheme="minorHAnsi"/>
        </w:rPr>
        <w:tab/>
      </w:r>
      <w:r w:rsidRPr="00345C48">
        <w:rPr>
          <w:rFonts w:asciiTheme="minorHAnsi" w:hAnsiTheme="minorHAnsi"/>
        </w:rPr>
        <w:t>En m</w:t>
      </w:r>
      <w:r>
        <w:rPr>
          <w:rFonts w:asciiTheme="minorHAnsi" w:hAnsiTheme="minorHAnsi"/>
        </w:rPr>
        <w:t>ission d’études et de recherche</w:t>
      </w:r>
      <w:r w:rsidRPr="00345C48">
        <w:rPr>
          <w:rFonts w:asciiTheme="minorHAnsi" w:hAnsiTheme="minorHAnsi"/>
        </w:rPr>
        <w:t xml:space="preserve"> </w:t>
      </w:r>
    </w:p>
    <w:p w:rsidR="00941B6A" w:rsidRDefault="0001502A" w:rsidP="00941B6A">
      <w:pPr>
        <w:pStyle w:val="Corpsdetexte"/>
        <w:ind w:right="-6"/>
        <w:rPr>
          <w:rFonts w:asciiTheme="minorHAnsi" w:hAnsiTheme="minorHAnsi"/>
        </w:rPr>
      </w:pPr>
      <w:r>
        <w:rPr>
          <w:rFonts w:asciiTheme="minorHAnsi" w:hAnsiTheme="minorHAnsi"/>
        </w:rPr>
        <w:t>1993-1999 :</w:t>
      </w:r>
      <w:r>
        <w:rPr>
          <w:rFonts w:asciiTheme="minorHAnsi" w:hAnsiTheme="minorHAnsi"/>
        </w:rPr>
        <w:tab/>
      </w:r>
      <w:r w:rsidR="00941B6A">
        <w:rPr>
          <w:rFonts w:asciiTheme="minorHAnsi" w:hAnsiTheme="minorHAnsi"/>
        </w:rPr>
        <w:t xml:space="preserve">Vicaire à la paroisse </w:t>
      </w:r>
      <w:proofErr w:type="spellStart"/>
      <w:r w:rsidR="00941B6A">
        <w:rPr>
          <w:rFonts w:asciiTheme="minorHAnsi" w:hAnsiTheme="minorHAnsi"/>
        </w:rPr>
        <w:t>Saint-Denys</w:t>
      </w:r>
      <w:proofErr w:type="spellEnd"/>
      <w:r w:rsidR="00941B6A">
        <w:rPr>
          <w:rFonts w:asciiTheme="minorHAnsi" w:hAnsiTheme="minorHAnsi"/>
        </w:rPr>
        <w:t xml:space="preserve"> du Saint-Sacrement à Paris</w:t>
      </w:r>
    </w:p>
    <w:p w:rsidR="00941B6A" w:rsidRDefault="00941B6A" w:rsidP="00941B6A">
      <w:pPr>
        <w:pStyle w:val="Corpsdetexte"/>
        <w:ind w:right="-6"/>
        <w:rPr>
          <w:rFonts w:asciiTheme="minorHAnsi" w:hAnsiTheme="minorHAnsi"/>
        </w:rPr>
      </w:pPr>
      <w:r>
        <w:rPr>
          <w:rFonts w:asciiTheme="minorHAnsi" w:hAnsiTheme="minorHAnsi"/>
        </w:rPr>
        <w:t>1994</w:t>
      </w:r>
      <w:r w:rsidR="0001502A">
        <w:rPr>
          <w:rFonts w:asciiTheme="minorHAnsi" w:hAnsiTheme="minorHAnsi"/>
        </w:rPr>
        <w:t>-2003 :</w:t>
      </w:r>
      <w:r w:rsidR="0001502A">
        <w:rPr>
          <w:rFonts w:asciiTheme="minorHAnsi" w:hAnsiTheme="minorHAnsi"/>
        </w:rPr>
        <w:tab/>
      </w:r>
      <w:r>
        <w:rPr>
          <w:rFonts w:asciiTheme="minorHAnsi" w:hAnsiTheme="minorHAnsi"/>
        </w:rPr>
        <w:t>Directeur au Séminaire de Paris</w:t>
      </w:r>
    </w:p>
    <w:p w:rsidR="00941B6A" w:rsidRPr="003A03EE" w:rsidRDefault="00941B6A" w:rsidP="0001502A">
      <w:pPr>
        <w:pStyle w:val="Corpsdetexte"/>
        <w:ind w:left="1416" w:right="-6" w:hanging="1416"/>
        <w:rPr>
          <w:rFonts w:asciiTheme="minorHAnsi" w:hAnsiTheme="minorHAnsi"/>
        </w:rPr>
      </w:pPr>
      <w:r w:rsidRPr="003A03EE">
        <w:rPr>
          <w:rFonts w:asciiTheme="minorHAnsi" w:hAnsiTheme="minorHAnsi"/>
        </w:rPr>
        <w:t xml:space="preserve">1999-2003 : </w:t>
      </w:r>
      <w:r w:rsidR="0001502A">
        <w:rPr>
          <w:rFonts w:asciiTheme="minorHAnsi" w:hAnsiTheme="minorHAnsi"/>
        </w:rPr>
        <w:tab/>
      </w:r>
      <w:r w:rsidRPr="003A03EE">
        <w:rPr>
          <w:rFonts w:asciiTheme="minorHAnsi" w:hAnsiTheme="minorHAnsi"/>
        </w:rPr>
        <w:t>Directeur adjoint de la Maison Saint-Aignan (puis Saint-Germain) du Séminaire de Paris – prêtre associé à la paroisse Sainte-Colette des Buttes Chaumont</w:t>
      </w:r>
    </w:p>
    <w:p w:rsidR="00941B6A" w:rsidRPr="003A03EE" w:rsidRDefault="0001502A" w:rsidP="00941B6A">
      <w:pPr>
        <w:pStyle w:val="Corpsdetexte"/>
        <w:ind w:right="-6"/>
        <w:rPr>
          <w:rFonts w:asciiTheme="minorHAnsi" w:hAnsiTheme="minorHAnsi"/>
        </w:rPr>
      </w:pPr>
      <w:r>
        <w:rPr>
          <w:rFonts w:asciiTheme="minorHAnsi" w:hAnsiTheme="minorHAnsi"/>
        </w:rPr>
        <w:t>1999-2009 :</w:t>
      </w:r>
      <w:r>
        <w:rPr>
          <w:rFonts w:asciiTheme="minorHAnsi" w:hAnsiTheme="minorHAnsi"/>
        </w:rPr>
        <w:tab/>
      </w:r>
      <w:r w:rsidR="00941B6A" w:rsidRPr="003A03EE">
        <w:rPr>
          <w:rFonts w:asciiTheme="minorHAnsi" w:hAnsiTheme="minorHAnsi"/>
        </w:rPr>
        <w:t>Adjoint au Service diocésain des vocations sacerdotales et religieuses</w:t>
      </w:r>
    </w:p>
    <w:p w:rsidR="00941B6A" w:rsidRDefault="00941B6A" w:rsidP="00941B6A">
      <w:pPr>
        <w:pStyle w:val="Corpsdetexte"/>
        <w:ind w:right="-6"/>
        <w:rPr>
          <w:rFonts w:asciiTheme="minorHAnsi" w:hAnsiTheme="minorHAnsi"/>
        </w:rPr>
      </w:pPr>
      <w:r>
        <w:rPr>
          <w:rFonts w:asciiTheme="minorHAnsi" w:hAnsiTheme="minorHAnsi"/>
        </w:rPr>
        <w:t>2003-2008</w:t>
      </w:r>
      <w:r w:rsidRPr="00345C48">
        <w:rPr>
          <w:rFonts w:asciiTheme="minorHAnsi" w:hAnsiTheme="minorHAnsi"/>
        </w:rPr>
        <w:t xml:space="preserve"> : </w:t>
      </w:r>
      <w:r w:rsidR="0001502A">
        <w:rPr>
          <w:rFonts w:asciiTheme="minorHAnsi" w:hAnsiTheme="minorHAnsi"/>
        </w:rPr>
        <w:tab/>
      </w:r>
      <w:r w:rsidRPr="00345C48">
        <w:rPr>
          <w:rFonts w:asciiTheme="minorHAnsi" w:hAnsiTheme="minorHAnsi"/>
        </w:rPr>
        <w:t xml:space="preserve">Aumônier du collège et lycée </w:t>
      </w:r>
      <w:r>
        <w:rPr>
          <w:rFonts w:asciiTheme="minorHAnsi" w:hAnsiTheme="minorHAnsi"/>
        </w:rPr>
        <w:t>La Tour</w:t>
      </w:r>
      <w:r w:rsidRPr="00345C48">
        <w:rPr>
          <w:rFonts w:asciiTheme="minorHAnsi" w:hAnsiTheme="minorHAnsi"/>
        </w:rPr>
        <w:t xml:space="preserve"> </w:t>
      </w:r>
      <w:r>
        <w:rPr>
          <w:rFonts w:asciiTheme="minorHAnsi" w:hAnsiTheme="minorHAnsi"/>
        </w:rPr>
        <w:t>à Paris</w:t>
      </w:r>
    </w:p>
    <w:p w:rsidR="00941B6A" w:rsidRPr="00345C48" w:rsidRDefault="00941B6A" w:rsidP="00941B6A">
      <w:pPr>
        <w:pStyle w:val="Corpsdetexte"/>
        <w:ind w:right="-6"/>
        <w:rPr>
          <w:rFonts w:asciiTheme="minorHAnsi" w:hAnsiTheme="minorHAnsi"/>
        </w:rPr>
      </w:pPr>
      <w:r>
        <w:rPr>
          <w:rFonts w:asciiTheme="minorHAnsi" w:hAnsiTheme="minorHAnsi"/>
        </w:rPr>
        <w:t xml:space="preserve">2003-2009 : </w:t>
      </w:r>
      <w:r w:rsidR="0001502A">
        <w:rPr>
          <w:rFonts w:asciiTheme="minorHAnsi" w:hAnsiTheme="minorHAnsi"/>
        </w:rPr>
        <w:tab/>
      </w:r>
      <w:r w:rsidRPr="00345C48">
        <w:rPr>
          <w:rFonts w:asciiTheme="minorHAnsi" w:hAnsiTheme="minorHAnsi"/>
        </w:rPr>
        <w:t>Aumônier du collège et lycée</w:t>
      </w:r>
      <w:r w:rsidRPr="0067025F">
        <w:rPr>
          <w:rFonts w:asciiTheme="minorHAnsi" w:hAnsiTheme="minorHAnsi"/>
        </w:rPr>
        <w:t xml:space="preserve"> </w:t>
      </w:r>
      <w:r>
        <w:rPr>
          <w:rFonts w:asciiTheme="minorHAnsi" w:hAnsiTheme="minorHAnsi"/>
        </w:rPr>
        <w:t>Gerson à Paris</w:t>
      </w:r>
    </w:p>
    <w:p w:rsidR="00941B6A" w:rsidRDefault="00941B6A" w:rsidP="00941B6A">
      <w:pPr>
        <w:pStyle w:val="Corpsdetexte"/>
        <w:ind w:right="-6"/>
        <w:rPr>
          <w:rFonts w:asciiTheme="minorHAnsi" w:hAnsiTheme="minorHAnsi"/>
        </w:rPr>
      </w:pPr>
      <w:r>
        <w:rPr>
          <w:rFonts w:asciiTheme="minorHAnsi" w:hAnsiTheme="minorHAnsi"/>
        </w:rPr>
        <w:t xml:space="preserve">2003-2009 : </w:t>
      </w:r>
      <w:r w:rsidR="0001502A">
        <w:rPr>
          <w:rFonts w:asciiTheme="minorHAnsi" w:hAnsiTheme="minorHAnsi"/>
        </w:rPr>
        <w:tab/>
      </w:r>
      <w:r>
        <w:rPr>
          <w:rFonts w:asciiTheme="minorHAnsi" w:hAnsiTheme="minorHAnsi"/>
        </w:rPr>
        <w:t>Chapelain de Notre-Dame du Saint-Sacrement à Paris</w:t>
      </w:r>
    </w:p>
    <w:p w:rsidR="00941B6A" w:rsidRDefault="00941B6A" w:rsidP="0001502A">
      <w:pPr>
        <w:pStyle w:val="Corpsdetexte"/>
        <w:ind w:left="1416" w:right="-6" w:hanging="1416"/>
        <w:rPr>
          <w:rFonts w:asciiTheme="minorHAnsi" w:hAnsiTheme="minorHAnsi"/>
        </w:rPr>
      </w:pPr>
      <w:r>
        <w:rPr>
          <w:rFonts w:asciiTheme="minorHAnsi" w:hAnsiTheme="minorHAnsi"/>
        </w:rPr>
        <w:t xml:space="preserve">2009-2013 : </w:t>
      </w:r>
      <w:r w:rsidR="0001502A">
        <w:rPr>
          <w:rFonts w:asciiTheme="minorHAnsi" w:hAnsiTheme="minorHAnsi"/>
        </w:rPr>
        <w:tab/>
      </w:r>
      <w:r>
        <w:rPr>
          <w:rFonts w:asciiTheme="minorHAnsi" w:hAnsiTheme="minorHAnsi"/>
        </w:rPr>
        <w:t>Membre de la Commission de la pastorale liturgique et sacramentelle du diocèse de Paris</w:t>
      </w:r>
    </w:p>
    <w:p w:rsidR="007451D8" w:rsidRDefault="007451D8" w:rsidP="0001502A">
      <w:pPr>
        <w:pStyle w:val="Corpsdetexte"/>
        <w:ind w:left="1416" w:right="-6" w:hanging="1416"/>
        <w:rPr>
          <w:rFonts w:asciiTheme="minorHAnsi" w:hAnsiTheme="minorHAnsi"/>
        </w:rPr>
      </w:pPr>
    </w:p>
    <w:p w:rsidR="007451D8" w:rsidRDefault="007451D8" w:rsidP="0001502A">
      <w:pPr>
        <w:pStyle w:val="Corpsdetexte"/>
        <w:ind w:left="1416" w:right="-6" w:hanging="1416"/>
        <w:rPr>
          <w:rFonts w:asciiTheme="minorHAnsi" w:hAnsiTheme="minorHAnsi"/>
        </w:rPr>
      </w:pPr>
    </w:p>
    <w:p w:rsidR="007451D8" w:rsidRDefault="007451D8" w:rsidP="0001502A">
      <w:pPr>
        <w:pStyle w:val="Corpsdetexte"/>
        <w:ind w:left="1416" w:right="-6" w:hanging="1416"/>
        <w:rPr>
          <w:rFonts w:asciiTheme="minorHAnsi" w:hAnsiTheme="minorHAnsi"/>
        </w:rPr>
      </w:pPr>
    </w:p>
    <w:p w:rsidR="007451D8" w:rsidRDefault="007451D8" w:rsidP="0001502A">
      <w:pPr>
        <w:pStyle w:val="Corpsdetexte"/>
        <w:ind w:left="1416" w:right="-6" w:hanging="1416"/>
        <w:rPr>
          <w:rFonts w:asciiTheme="minorHAnsi" w:hAnsiTheme="minorHAnsi"/>
        </w:rPr>
      </w:pPr>
    </w:p>
    <w:p w:rsidR="00941B6A" w:rsidRDefault="00941B6A" w:rsidP="0001502A">
      <w:pPr>
        <w:pStyle w:val="Corpsdetexte"/>
        <w:ind w:left="1416" w:right="-6" w:hanging="1416"/>
        <w:rPr>
          <w:rFonts w:asciiTheme="minorHAnsi" w:hAnsiTheme="minorHAnsi"/>
        </w:rPr>
      </w:pPr>
      <w:bookmarkStart w:id="0" w:name="_GoBack"/>
      <w:bookmarkEnd w:id="0"/>
      <w:r>
        <w:rPr>
          <w:rFonts w:asciiTheme="minorHAnsi" w:hAnsiTheme="minorHAnsi"/>
        </w:rPr>
        <w:t xml:space="preserve">2009-2019 : </w:t>
      </w:r>
      <w:r w:rsidR="0001502A">
        <w:rPr>
          <w:rFonts w:asciiTheme="minorHAnsi" w:hAnsiTheme="minorHAnsi"/>
        </w:rPr>
        <w:tab/>
      </w:r>
      <w:r w:rsidRPr="00345C48">
        <w:rPr>
          <w:rFonts w:asciiTheme="minorHAnsi" w:hAnsiTheme="minorHAnsi"/>
        </w:rPr>
        <w:t>Curé de la paroisse</w:t>
      </w:r>
      <w:r>
        <w:rPr>
          <w:rFonts w:asciiTheme="minorHAnsi" w:hAnsiTheme="minorHAnsi"/>
        </w:rPr>
        <w:t xml:space="preserve"> </w:t>
      </w:r>
      <w:proofErr w:type="spellStart"/>
      <w:r>
        <w:rPr>
          <w:rFonts w:asciiTheme="minorHAnsi" w:hAnsiTheme="minorHAnsi"/>
        </w:rPr>
        <w:t>Saint-Louis-en-l’Île</w:t>
      </w:r>
      <w:proofErr w:type="spellEnd"/>
      <w:r>
        <w:rPr>
          <w:rFonts w:asciiTheme="minorHAnsi" w:hAnsiTheme="minorHAnsi"/>
        </w:rPr>
        <w:t xml:space="preserve"> à Paris, Enseignant à l’</w:t>
      </w:r>
      <w:r w:rsidRPr="00724B3D">
        <w:rPr>
          <w:rFonts w:asciiTheme="minorHAnsi" w:hAnsiTheme="minorHAnsi"/>
        </w:rPr>
        <w:t>É</w:t>
      </w:r>
      <w:r>
        <w:rPr>
          <w:rFonts w:asciiTheme="minorHAnsi" w:hAnsiTheme="minorHAnsi"/>
        </w:rPr>
        <w:t>cole Cathédrale, Directeur au Séminaire de Paris</w:t>
      </w:r>
    </w:p>
    <w:p w:rsidR="00941B6A" w:rsidRDefault="00941B6A" w:rsidP="0001502A">
      <w:pPr>
        <w:pStyle w:val="Corpsdetexte"/>
        <w:tabs>
          <w:tab w:val="left" w:pos="1418"/>
        </w:tabs>
        <w:ind w:right="-6"/>
        <w:rPr>
          <w:rFonts w:asciiTheme="minorHAnsi" w:hAnsiTheme="minorHAnsi"/>
        </w:rPr>
      </w:pPr>
      <w:r>
        <w:rPr>
          <w:rFonts w:asciiTheme="minorHAnsi" w:hAnsiTheme="minorHAnsi"/>
        </w:rPr>
        <w:t xml:space="preserve">2012-2021 : </w:t>
      </w:r>
      <w:r w:rsidR="0001502A">
        <w:rPr>
          <w:rFonts w:asciiTheme="minorHAnsi" w:hAnsiTheme="minorHAnsi"/>
        </w:rPr>
        <w:tab/>
      </w:r>
      <w:r>
        <w:rPr>
          <w:rFonts w:asciiTheme="minorHAnsi" w:hAnsiTheme="minorHAnsi"/>
        </w:rPr>
        <w:t>Doyen des paroisses du doyenné Le Marais à Paris</w:t>
      </w:r>
    </w:p>
    <w:p w:rsidR="00941B6A" w:rsidRDefault="00941B6A" w:rsidP="0001502A">
      <w:pPr>
        <w:pStyle w:val="Corpsdetexte"/>
        <w:tabs>
          <w:tab w:val="left" w:pos="1418"/>
        </w:tabs>
        <w:ind w:right="-6"/>
        <w:rPr>
          <w:rFonts w:asciiTheme="minorHAnsi" w:hAnsiTheme="minorHAnsi"/>
        </w:rPr>
      </w:pPr>
      <w:r>
        <w:rPr>
          <w:rFonts w:asciiTheme="minorHAnsi" w:hAnsiTheme="minorHAnsi"/>
        </w:rPr>
        <w:t xml:space="preserve">2013-2016 : </w:t>
      </w:r>
      <w:r w:rsidR="0001502A">
        <w:rPr>
          <w:rFonts w:asciiTheme="minorHAnsi" w:hAnsiTheme="minorHAnsi"/>
        </w:rPr>
        <w:tab/>
      </w:r>
      <w:r>
        <w:rPr>
          <w:rFonts w:asciiTheme="minorHAnsi" w:hAnsiTheme="minorHAnsi"/>
        </w:rPr>
        <w:t>Membre de la Commission diocésaine des orgues</w:t>
      </w:r>
    </w:p>
    <w:p w:rsidR="00941B6A" w:rsidRDefault="00941B6A" w:rsidP="0001502A">
      <w:pPr>
        <w:pStyle w:val="Corpsdetexte"/>
        <w:tabs>
          <w:tab w:val="left" w:pos="1418"/>
        </w:tabs>
        <w:ind w:left="1416" w:right="-6" w:hanging="1416"/>
        <w:rPr>
          <w:rFonts w:asciiTheme="minorHAnsi" w:hAnsiTheme="minorHAnsi"/>
        </w:rPr>
      </w:pPr>
      <w:r>
        <w:rPr>
          <w:rFonts w:asciiTheme="minorHAnsi" w:hAnsiTheme="minorHAnsi"/>
        </w:rPr>
        <w:t xml:space="preserve">2013-2019 : </w:t>
      </w:r>
      <w:r w:rsidR="0001502A">
        <w:rPr>
          <w:rFonts w:asciiTheme="minorHAnsi" w:hAnsiTheme="minorHAnsi"/>
        </w:rPr>
        <w:tab/>
      </w:r>
      <w:r>
        <w:rPr>
          <w:rFonts w:asciiTheme="minorHAnsi" w:hAnsiTheme="minorHAnsi"/>
        </w:rPr>
        <w:t>Président de la Commission de la pastorale liturgique et sacramentelle du diocèse de Paris</w:t>
      </w:r>
    </w:p>
    <w:p w:rsidR="00941B6A" w:rsidRDefault="00941B6A" w:rsidP="0001502A">
      <w:pPr>
        <w:pStyle w:val="Corpsdetexte"/>
        <w:tabs>
          <w:tab w:val="left" w:pos="1418"/>
        </w:tabs>
        <w:ind w:right="-6"/>
        <w:rPr>
          <w:rFonts w:asciiTheme="minorHAnsi" w:hAnsiTheme="minorHAnsi"/>
        </w:rPr>
      </w:pPr>
      <w:r>
        <w:rPr>
          <w:rFonts w:asciiTheme="minorHAnsi" w:hAnsiTheme="minorHAnsi"/>
        </w:rPr>
        <w:t xml:space="preserve">2013-2014 : </w:t>
      </w:r>
      <w:r w:rsidR="0001502A">
        <w:rPr>
          <w:rFonts w:asciiTheme="minorHAnsi" w:hAnsiTheme="minorHAnsi"/>
        </w:rPr>
        <w:tab/>
      </w:r>
      <w:r>
        <w:rPr>
          <w:rFonts w:asciiTheme="minorHAnsi" w:hAnsiTheme="minorHAnsi"/>
        </w:rPr>
        <w:t>Administrateur de la paroisse Saint-Paul-Saint-Louis à Paris</w:t>
      </w:r>
    </w:p>
    <w:p w:rsidR="00941B6A" w:rsidRDefault="00941B6A" w:rsidP="0001502A">
      <w:pPr>
        <w:pStyle w:val="Corpsdetexte"/>
        <w:tabs>
          <w:tab w:val="left" w:pos="1418"/>
        </w:tabs>
        <w:ind w:right="-6"/>
        <w:rPr>
          <w:rFonts w:asciiTheme="minorHAnsi" w:hAnsiTheme="minorHAnsi"/>
        </w:rPr>
      </w:pPr>
      <w:r>
        <w:rPr>
          <w:rFonts w:asciiTheme="minorHAnsi" w:hAnsiTheme="minorHAnsi"/>
        </w:rPr>
        <w:t>Depuis 2019 :</w:t>
      </w:r>
      <w:r w:rsidR="0001502A">
        <w:rPr>
          <w:rFonts w:asciiTheme="minorHAnsi" w:hAnsiTheme="minorHAnsi"/>
        </w:rPr>
        <w:tab/>
      </w:r>
      <w:r>
        <w:rPr>
          <w:rFonts w:asciiTheme="minorHAnsi" w:hAnsiTheme="minorHAnsi"/>
        </w:rPr>
        <w:t>Recteur du Séminaire de Paris</w:t>
      </w:r>
    </w:p>
    <w:p w:rsidR="00941B6A" w:rsidRDefault="00941B6A" w:rsidP="0001502A">
      <w:pPr>
        <w:pStyle w:val="Corpsdetexte"/>
        <w:tabs>
          <w:tab w:val="left" w:pos="1418"/>
        </w:tabs>
        <w:ind w:right="-6"/>
        <w:rPr>
          <w:rFonts w:asciiTheme="minorHAnsi" w:hAnsiTheme="minorHAnsi"/>
        </w:rPr>
      </w:pPr>
    </w:p>
    <w:p w:rsidR="00941B6A" w:rsidRDefault="00941B6A" w:rsidP="00941B6A">
      <w:pPr>
        <w:pStyle w:val="Titre1"/>
        <w:ind w:right="-6"/>
        <w:rPr>
          <w:rFonts w:asciiTheme="minorHAnsi" w:hAnsiTheme="minorHAnsi"/>
        </w:rPr>
      </w:pPr>
      <w:r>
        <w:rPr>
          <w:rFonts w:asciiTheme="minorHAnsi" w:hAnsiTheme="minorHAnsi"/>
        </w:rPr>
        <w:t>Bibliographie</w:t>
      </w:r>
    </w:p>
    <w:p w:rsidR="00941B6A" w:rsidRDefault="00941B6A" w:rsidP="00941B6A">
      <w:pPr>
        <w:pStyle w:val="Corpsdetexte"/>
        <w:ind w:right="-6"/>
        <w:rPr>
          <w:rFonts w:asciiTheme="minorHAnsi" w:hAnsiTheme="minorHAnsi"/>
        </w:rPr>
      </w:pPr>
    </w:p>
    <w:p w:rsidR="00941B6A" w:rsidRPr="00D500D6" w:rsidRDefault="00941B6A" w:rsidP="00941B6A">
      <w:pPr>
        <w:pStyle w:val="Corpsdetexte"/>
        <w:numPr>
          <w:ilvl w:val="0"/>
          <w:numId w:val="1"/>
        </w:numPr>
        <w:ind w:right="-6"/>
        <w:rPr>
          <w:rFonts w:asciiTheme="minorHAnsi" w:hAnsiTheme="minorHAnsi"/>
        </w:rPr>
      </w:pPr>
      <w:r w:rsidRPr="00CB7786">
        <w:rPr>
          <w:rFonts w:asciiTheme="minorHAnsi" w:hAnsiTheme="minorHAnsi"/>
          <w:i/>
        </w:rPr>
        <w:t>Les prières eucharistiques</w:t>
      </w:r>
      <w:r w:rsidRPr="00D500D6">
        <w:rPr>
          <w:rFonts w:asciiTheme="minorHAnsi" w:hAnsiTheme="minorHAnsi"/>
        </w:rPr>
        <w:t>, Parole et Silence, 2012</w:t>
      </w:r>
    </w:p>
    <w:p w:rsidR="00941B6A" w:rsidRPr="00CB7786" w:rsidRDefault="00941B6A" w:rsidP="00941B6A">
      <w:pPr>
        <w:pStyle w:val="Corpsdetexte"/>
        <w:numPr>
          <w:ilvl w:val="0"/>
          <w:numId w:val="1"/>
        </w:numPr>
        <w:ind w:right="-6"/>
        <w:rPr>
          <w:rFonts w:asciiTheme="minorHAnsi" w:hAnsiTheme="minorHAnsi"/>
        </w:rPr>
      </w:pPr>
      <w:hyperlink r:id="rId12" w:tooltip="Le Diacre" w:history="1">
        <w:r w:rsidRPr="00CB7786">
          <w:rPr>
            <w:rFonts w:asciiTheme="minorHAnsi" w:hAnsiTheme="minorHAnsi"/>
            <w:i/>
          </w:rPr>
          <w:t>Le Diacre</w:t>
        </w:r>
      </w:hyperlink>
      <w:r w:rsidRPr="00CB7786">
        <w:rPr>
          <w:rFonts w:asciiTheme="minorHAnsi" w:hAnsiTheme="minorHAnsi"/>
          <w:i/>
        </w:rPr>
        <w:t xml:space="preserve">, </w:t>
      </w:r>
      <w:r w:rsidRPr="00CB7786">
        <w:rPr>
          <w:rFonts w:asciiTheme="minorHAnsi" w:hAnsiTheme="minorHAnsi"/>
        </w:rPr>
        <w:t>in</w:t>
      </w:r>
      <w:r>
        <w:rPr>
          <w:rFonts w:asciiTheme="minorHAnsi" w:hAnsiTheme="minorHAnsi"/>
          <w:i/>
        </w:rPr>
        <w:t xml:space="preserve"> </w:t>
      </w:r>
      <w:proofErr w:type="spellStart"/>
      <w:r w:rsidRPr="00CB7786">
        <w:rPr>
          <w:rFonts w:asciiTheme="minorHAnsi" w:hAnsiTheme="minorHAnsi"/>
          <w:i/>
        </w:rPr>
        <w:t>Communio</w:t>
      </w:r>
      <w:proofErr w:type="spellEnd"/>
      <w:r w:rsidRPr="00CB7786">
        <w:rPr>
          <w:rFonts w:asciiTheme="minorHAnsi" w:hAnsiTheme="minorHAnsi"/>
          <w:i/>
        </w:rPr>
        <w:t xml:space="preserve"> </w:t>
      </w:r>
      <w:r w:rsidRPr="00CB7786">
        <w:rPr>
          <w:rFonts w:asciiTheme="minorHAnsi" w:hAnsiTheme="minorHAnsi"/>
        </w:rPr>
        <w:t>n°154, novembre-décembre 1995</w:t>
      </w:r>
    </w:p>
    <w:p w:rsidR="00941B6A" w:rsidRPr="00CB7786" w:rsidRDefault="00941B6A" w:rsidP="00941B6A">
      <w:pPr>
        <w:pStyle w:val="Corpsdetexte"/>
        <w:numPr>
          <w:ilvl w:val="0"/>
          <w:numId w:val="1"/>
        </w:numPr>
        <w:ind w:right="-6"/>
        <w:rPr>
          <w:rFonts w:asciiTheme="minorHAnsi" w:hAnsiTheme="minorHAnsi"/>
        </w:rPr>
      </w:pPr>
      <w:r w:rsidRPr="00CB7786">
        <w:rPr>
          <w:rFonts w:asciiTheme="minorHAnsi" w:hAnsiTheme="minorHAnsi"/>
          <w:i/>
        </w:rPr>
        <w:t xml:space="preserve"> Du Concile au Synode : une attention renouvelée à la transmission liturgique de la Parole de Dieu, </w:t>
      </w:r>
      <w:r w:rsidRPr="00CB7786">
        <w:rPr>
          <w:rFonts w:asciiTheme="minorHAnsi" w:hAnsiTheme="minorHAnsi"/>
        </w:rPr>
        <w:t>in</w:t>
      </w:r>
      <w:r>
        <w:rPr>
          <w:rFonts w:asciiTheme="minorHAnsi" w:hAnsiTheme="minorHAnsi"/>
          <w:i/>
        </w:rPr>
        <w:t xml:space="preserve"> </w:t>
      </w:r>
      <w:r w:rsidRPr="00CB7786">
        <w:rPr>
          <w:rFonts w:asciiTheme="minorHAnsi" w:hAnsiTheme="minorHAnsi"/>
          <w:i/>
        </w:rPr>
        <w:t>Célébrer</w:t>
      </w:r>
      <w:r w:rsidRPr="00CB7786">
        <w:rPr>
          <w:rFonts w:asciiTheme="minorHAnsi" w:hAnsiTheme="minorHAnsi"/>
        </w:rPr>
        <w:t>, novembre-décembre 2009.</w:t>
      </w:r>
    </w:p>
    <w:p w:rsidR="00941B6A" w:rsidRPr="00CB7786" w:rsidRDefault="00941B6A" w:rsidP="00941B6A">
      <w:pPr>
        <w:pStyle w:val="Corpsdetexte"/>
        <w:numPr>
          <w:ilvl w:val="0"/>
          <w:numId w:val="1"/>
        </w:numPr>
        <w:ind w:right="-6"/>
        <w:rPr>
          <w:rFonts w:asciiTheme="minorHAnsi" w:hAnsiTheme="minorHAnsi"/>
          <w:i/>
        </w:rPr>
      </w:pPr>
      <w:r w:rsidRPr="00CB7786">
        <w:rPr>
          <w:rFonts w:asciiTheme="minorHAnsi" w:hAnsiTheme="minorHAnsi"/>
          <w:i/>
        </w:rPr>
        <w:t xml:space="preserve">Les aspects diocésains de la célébration des ordinations presbytérales, </w:t>
      </w:r>
      <w:r>
        <w:rPr>
          <w:rFonts w:asciiTheme="minorHAnsi" w:hAnsiTheme="minorHAnsi"/>
        </w:rPr>
        <w:t xml:space="preserve">in </w:t>
      </w:r>
      <w:r w:rsidRPr="00CB7786">
        <w:rPr>
          <w:rFonts w:asciiTheme="minorHAnsi" w:hAnsiTheme="minorHAnsi"/>
          <w:i/>
        </w:rPr>
        <w:t>Célébrer</w:t>
      </w:r>
      <w:r w:rsidRPr="00CB7786">
        <w:rPr>
          <w:rFonts w:asciiTheme="minorHAnsi" w:hAnsiTheme="minorHAnsi"/>
        </w:rPr>
        <w:t>, juin 2011.</w:t>
      </w:r>
    </w:p>
    <w:p w:rsidR="00941B6A" w:rsidRPr="00CB7786" w:rsidRDefault="00941B6A" w:rsidP="00941B6A">
      <w:pPr>
        <w:pStyle w:val="Corpsdetexte"/>
        <w:numPr>
          <w:ilvl w:val="0"/>
          <w:numId w:val="1"/>
        </w:numPr>
        <w:ind w:right="-6"/>
        <w:rPr>
          <w:rFonts w:asciiTheme="minorHAnsi" w:hAnsiTheme="minorHAnsi"/>
          <w:i/>
        </w:rPr>
      </w:pPr>
      <w:hyperlink r:id="rId13" w:tooltip="Architecture et Liturgie" w:history="1">
        <w:r w:rsidRPr="00CB7786">
          <w:rPr>
            <w:rFonts w:asciiTheme="minorHAnsi" w:hAnsiTheme="minorHAnsi"/>
            <w:i/>
          </w:rPr>
          <w:t>Architecture et Liturgie</w:t>
        </w:r>
      </w:hyperlink>
      <w:r w:rsidRPr="00CB7786">
        <w:rPr>
          <w:rFonts w:asciiTheme="minorHAnsi" w:hAnsiTheme="minorHAnsi"/>
          <w:i/>
        </w:rPr>
        <w:t xml:space="preserve">, </w:t>
      </w:r>
      <w:r>
        <w:rPr>
          <w:rFonts w:asciiTheme="minorHAnsi" w:hAnsiTheme="minorHAnsi"/>
        </w:rPr>
        <w:t xml:space="preserve">in </w:t>
      </w:r>
      <w:proofErr w:type="spellStart"/>
      <w:r w:rsidRPr="00CB7786">
        <w:rPr>
          <w:rFonts w:asciiTheme="minorHAnsi" w:hAnsiTheme="minorHAnsi"/>
          <w:i/>
        </w:rPr>
        <w:t>Communio</w:t>
      </w:r>
      <w:proofErr w:type="spellEnd"/>
      <w:r w:rsidRPr="00CB7786">
        <w:rPr>
          <w:rFonts w:asciiTheme="minorHAnsi" w:hAnsiTheme="minorHAnsi"/>
          <w:i/>
        </w:rPr>
        <w:t xml:space="preserve"> </w:t>
      </w:r>
      <w:r w:rsidRPr="00CB7786">
        <w:rPr>
          <w:rFonts w:asciiTheme="minorHAnsi" w:hAnsiTheme="minorHAnsi"/>
        </w:rPr>
        <w:t>n°234, juillet-août 2014</w:t>
      </w:r>
    </w:p>
    <w:p w:rsidR="00941B6A" w:rsidRPr="00DC57DA" w:rsidRDefault="00941B6A" w:rsidP="00DC57DA">
      <w:pPr>
        <w:pStyle w:val="Corpsdetexte"/>
        <w:ind w:left="720" w:right="-6"/>
        <w:rPr>
          <w:rFonts w:asciiTheme="minorHAnsi" w:hAnsiTheme="minorHAnsi"/>
          <w:i/>
        </w:rPr>
      </w:pPr>
    </w:p>
    <w:p w:rsidR="00667180" w:rsidRPr="00D63678" w:rsidRDefault="00C25F67" w:rsidP="00DD5864">
      <w:pPr>
        <w:spacing w:after="120"/>
        <w:jc w:val="both"/>
        <w:rPr>
          <w:rFonts w:ascii="Calibri" w:hAnsi="Calibri" w:cs="Calibri"/>
          <w:b/>
          <w:color w:val="ED7D31" w:themeColor="accent2"/>
          <w:sz w:val="20"/>
          <w:szCs w:val="20"/>
        </w:rPr>
      </w:pPr>
      <w:r w:rsidRPr="00D63678">
        <w:rPr>
          <w:rFonts w:ascii="Calibri" w:hAnsi="Calibri" w:cs="Calibri"/>
          <w:b/>
          <w:sz w:val="20"/>
          <w:szCs w:val="20"/>
        </w:rPr>
        <w:t xml:space="preserve"> </w:t>
      </w:r>
    </w:p>
    <w:sectPr w:rsidR="00667180" w:rsidRPr="00D63678" w:rsidSect="00C41255">
      <w:footerReference w:type="default" r:id="rId14"/>
      <w:pgSz w:w="11906" w:h="16838" w:code="9"/>
      <w:pgMar w:top="454" w:right="851" w:bottom="851" w:left="1134"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CB" w:rsidRDefault="00312ACB" w:rsidP="00312ACB">
      <w:pPr>
        <w:spacing w:after="0" w:line="240" w:lineRule="auto"/>
      </w:pPr>
      <w:r>
        <w:separator/>
      </w:r>
    </w:p>
  </w:endnote>
  <w:endnote w:type="continuationSeparator" w:id="0">
    <w:p w:rsidR="00312ACB" w:rsidRDefault="00312ACB" w:rsidP="0031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ilson Pro 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2B" w:rsidRPr="00312ACB" w:rsidRDefault="009F132B" w:rsidP="009F132B">
    <w:pPr>
      <w:pStyle w:val="Titre3"/>
    </w:pPr>
    <w:r w:rsidRPr="00DC57DA">
      <w:rPr>
        <w:noProof/>
        <w:color w:val="808080" w:themeColor="background1" w:themeShade="80"/>
      </w:rPr>
      <mc:AlternateContent>
        <mc:Choice Requires="wpg">
          <w:drawing>
            <wp:anchor distT="0" distB="0" distL="0" distR="0" simplePos="0" relativeHeight="251663360" behindDoc="0" locked="0" layoutInCell="1" allowOverlap="1" wp14:anchorId="2542E06C" wp14:editId="11A84543">
              <wp:simplePos x="0" y="0"/>
              <wp:positionH relativeFrom="margin">
                <wp:align>right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5943600" cy="320040"/>
              <wp:effectExtent l="0" t="0" r="24765" b="3810"/>
              <wp:wrapSquare wrapText="bothSides"/>
              <wp:docPr id="4" name="Groupe 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 name="Rectangle 5"/>
                      <wps:cNvSpPr/>
                      <wps:spPr>
                        <a:xfrm>
                          <a:off x="19050" y="0"/>
                          <a:ext cx="5943600" cy="18826"/>
                        </a:xfrm>
                        <a:prstGeom prst="rect">
                          <a:avLst/>
                        </a:prstGeom>
                        <a:solidFill>
                          <a:schemeClr val="tx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Zone de texte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472C4" w:themeColor="accent5"/>
                              </w:rPr>
                              <w:alias w:val="Date "/>
                              <w:tag w:val=""/>
                              <w:id w:val="-1050914782"/>
                              <w:dataBinding w:prefixMappings="xmlns:ns0='http://schemas.microsoft.com/office/2006/coverPageProps' " w:xpath="/ns0:CoverPageProperties[1]/ns0:PublishDate[1]" w:storeItemID="{55AF091B-3C7A-41E3-B477-F2FDAA23CFDA}"/>
                              <w:date w:fullDate="2023-06-02T00:00:00Z">
                                <w:dateFormat w:val="dd MMMM yyyy"/>
                                <w:lid w:val="fr-FR"/>
                                <w:storeMappedDataAs w:val="dateTime"/>
                                <w:calendar w:val="gregorian"/>
                              </w:date>
                            </w:sdtPr>
                            <w:sdtContent>
                              <w:p w:rsidR="009F132B" w:rsidRPr="00DC57DA" w:rsidRDefault="009F132B" w:rsidP="009F132B">
                                <w:pPr>
                                  <w:jc w:val="right"/>
                                  <w:rPr>
                                    <w:color w:val="4472C4" w:themeColor="accent5"/>
                                  </w:rPr>
                                </w:pPr>
                                <w:r>
                                  <w:rPr>
                                    <w:color w:val="4472C4" w:themeColor="accent5"/>
                                  </w:rPr>
                                  <w:t>02 juin 2023</w:t>
                                </w:r>
                              </w:p>
                            </w:sdtContent>
                          </w:sdt>
                          <w:p w:rsidR="009F132B" w:rsidRDefault="009F132B" w:rsidP="009F132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542E06C" id="Groupe 4"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">
              <v:rect id="Rectangle 5"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" fillcolor="black [3213]" strokecolor="#4472c4 [3208]" strokeweight="1pt"/>
              <v:shapetype id="_x0000_t202" coordsize="21600,21600" o:spt="202" path="m,l,21600r21600,l21600,xe">
                <v:stroke joinstyle="miter"/>
                <v:path gradientshapeok="t" o:connecttype="rect"/>
              </v:shapetype>
              <v:shape id="Zone de texte 6"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sdt>
                      <w:sdtPr>
                        <w:rPr>
                          <w:color w:val="4472C4" w:themeColor="accent5"/>
                        </w:rPr>
                        <w:alias w:val="Date "/>
                        <w:tag w:val=""/>
                        <w:id w:val="-1050914782"/>
                        <w:dataBinding w:prefixMappings="xmlns:ns0='http://schemas.microsoft.com/office/2006/coverPageProps' " w:xpath="/ns0:CoverPageProperties[1]/ns0:PublishDate[1]" w:storeItemID="{55AF091B-3C7A-41E3-B477-F2FDAA23CFDA}"/>
                        <w:date w:fullDate="2023-06-02T00:00:00Z">
                          <w:dateFormat w:val="dd MMMM yyyy"/>
                          <w:lid w:val="fr-FR"/>
                          <w:storeMappedDataAs w:val="dateTime"/>
                          <w:calendar w:val="gregorian"/>
                        </w:date>
                      </w:sdtPr>
                      <w:sdtContent>
                        <w:p w:rsidR="009F132B" w:rsidRPr="00DC57DA" w:rsidRDefault="009F132B" w:rsidP="009F132B">
                          <w:pPr>
                            <w:jc w:val="right"/>
                            <w:rPr>
                              <w:color w:val="4472C4" w:themeColor="accent5"/>
                            </w:rPr>
                          </w:pPr>
                          <w:r>
                            <w:rPr>
                              <w:color w:val="4472C4" w:themeColor="accent5"/>
                            </w:rPr>
                            <w:t>02 juin 2023</w:t>
                          </w:r>
                        </w:p>
                      </w:sdtContent>
                    </w:sdt>
                    <w:p w:rsidR="009F132B" w:rsidRDefault="009F132B" w:rsidP="009F132B">
                      <w:pPr>
                        <w:jc w:val="right"/>
                        <w:rPr>
                          <w:color w:val="808080" w:themeColor="background1" w:themeShade="80"/>
                        </w:rPr>
                      </w:pPr>
                    </w:p>
                  </w:txbxContent>
                </v:textbox>
              </v:shape>
              <w10:wrap type="square" anchorx="margin" anchory="margin"/>
            </v:group>
          </w:pict>
        </mc:Fallback>
      </mc:AlternateContent>
    </w:r>
    <w:r w:rsidRPr="00DC57DA">
      <w:rPr>
        <w:noProof/>
      </w:rPr>
      <mc:AlternateContent>
        <mc:Choice Requires="wps">
          <w:drawing>
            <wp:anchor distT="0" distB="0" distL="0" distR="0" simplePos="0" relativeHeight="251662336" behindDoc="0" locked="0" layoutInCell="1" allowOverlap="1" wp14:anchorId="7F75CD63" wp14:editId="65555C0E">
              <wp:simplePos x="0" y="0"/>
              <wp:positionH relativeFrom="rightMargin">
                <wp:align>left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457200" cy="320040"/>
              <wp:effectExtent l="0" t="0" r="0" b="3810"/>
              <wp:wrapSquare wrapText="bothSides"/>
              <wp:docPr id="7" name="Rectangle 7"/>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5"/>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132B" w:rsidRDefault="009F132B" w:rsidP="009F132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451D8">
                            <w:rPr>
                              <w:noProof/>
                              <w:color w:val="FFFFFF" w:themeColor="background1"/>
                              <w:sz w:val="28"/>
                              <w:szCs w:val="28"/>
                            </w:rPr>
                            <w:t>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5CD63" id="Rectangle 7"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" fillcolor="#4472c4 [3208]" stroked="f" strokeweight="3pt">
              <v:textbox>
                <w:txbxContent>
                  <w:p w:rsidR="009F132B" w:rsidRDefault="009F132B" w:rsidP="009F132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451D8">
                      <w:rPr>
                        <w:noProof/>
                        <w:color w:val="FFFFFF" w:themeColor="background1"/>
                        <w:sz w:val="28"/>
                        <w:szCs w:val="28"/>
                      </w:rPr>
                      <w:t>4</w:t>
                    </w:r>
                    <w:r>
                      <w:rPr>
                        <w:color w:val="FFFFFF" w:themeColor="background1"/>
                        <w:sz w:val="28"/>
                        <w:szCs w:val="28"/>
                      </w:rPr>
                      <w:fldChar w:fldCharType="end"/>
                    </w:r>
                  </w:p>
                </w:txbxContent>
              </v:textbox>
              <w10:wrap type="square" anchorx="margin" anchory="margin"/>
            </v:rect>
          </w:pict>
        </mc:Fallback>
      </mc:AlternateContent>
    </w:r>
  </w:p>
  <w:p w:rsidR="00312ACB" w:rsidRPr="00312ACB" w:rsidRDefault="00DC57DA" w:rsidP="00AD67B1">
    <w:pPr>
      <w:pStyle w:val="Titre3"/>
    </w:pPr>
    <w:r w:rsidRPr="00DC57DA">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5943600" cy="320040"/>
              <wp:effectExtent l="0" t="0" r="24765"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472C4" w:themeColor="accent5"/>
                              </w:rPr>
                              <w:alias w:val="Date "/>
                              <w:tag w:val=""/>
                              <w:id w:val="-1063724354"/>
                              <w:dataBinding w:prefixMappings="xmlns:ns0='http://schemas.microsoft.com/office/2006/coverPageProps' " w:xpath="/ns0:CoverPageProperties[1]/ns0:PublishDate[1]" w:storeItemID="{55AF091B-3C7A-41E3-B477-F2FDAA23CFDA}"/>
                              <w:date w:fullDate="2023-06-02T00:00:00Z">
                                <w:dateFormat w:val="dd MMMM yyyy"/>
                                <w:lid w:val="fr-FR"/>
                                <w:storeMappedDataAs w:val="dateTime"/>
                                <w:calendar w:val="gregorian"/>
                              </w:date>
                            </w:sdtPr>
                            <w:sdtContent>
                              <w:p w:rsidR="00DC57DA" w:rsidRPr="00DC57DA" w:rsidRDefault="00AD67B1">
                                <w:pPr>
                                  <w:jc w:val="right"/>
                                  <w:rPr>
                                    <w:color w:val="4472C4" w:themeColor="accent5"/>
                                  </w:rPr>
                                </w:pPr>
                                <w:r>
                                  <w:rPr>
                                    <w:color w:val="4472C4" w:themeColor="accent5"/>
                                  </w:rPr>
                                  <w:t>02 juin 2023</w:t>
                                </w:r>
                              </w:p>
                            </w:sdtContent>
                          </w:sdt>
                          <w:p w:rsidR="00DC57DA" w:rsidRDefault="00DC57D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e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" fillcolor="black [3213]" strokecolor="#4472c4 [3208]" strokeweight="1pt"/>
              <v:shape id="Zone de texte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4472C4" w:themeColor="accent5"/>
                        </w:rPr>
                        <w:alias w:val="Date "/>
                        <w:tag w:val=""/>
                        <w:id w:val="-1063724354"/>
                        <w:dataBinding w:prefixMappings="xmlns:ns0='http://schemas.microsoft.com/office/2006/coverPageProps' " w:xpath="/ns0:CoverPageProperties[1]/ns0:PublishDate[1]" w:storeItemID="{55AF091B-3C7A-41E3-B477-F2FDAA23CFDA}"/>
                        <w:date w:fullDate="2023-06-02T00:00:00Z">
                          <w:dateFormat w:val="dd MMMM yyyy"/>
                          <w:lid w:val="fr-FR"/>
                          <w:storeMappedDataAs w:val="dateTime"/>
                          <w:calendar w:val="gregorian"/>
                        </w:date>
                      </w:sdtPr>
                      <w:sdtContent>
                        <w:p w:rsidR="00DC57DA" w:rsidRPr="00DC57DA" w:rsidRDefault="00AD67B1">
                          <w:pPr>
                            <w:jc w:val="right"/>
                            <w:rPr>
                              <w:color w:val="4472C4" w:themeColor="accent5"/>
                            </w:rPr>
                          </w:pPr>
                          <w:r>
                            <w:rPr>
                              <w:color w:val="4472C4" w:themeColor="accent5"/>
                            </w:rPr>
                            <w:t>02 juin 2023</w:t>
                          </w:r>
                        </w:p>
                      </w:sdtContent>
                    </w:sdt>
                    <w:p w:rsidR="00DC57DA" w:rsidRDefault="00DC57DA">
                      <w:pPr>
                        <w:jc w:val="right"/>
                        <w:rPr>
                          <w:color w:val="808080" w:themeColor="background1" w:themeShade="80"/>
                        </w:rPr>
                      </w:pPr>
                    </w:p>
                  </w:txbxContent>
                </v:textbox>
              </v:shape>
              <w10:wrap type="square" anchorx="margin" anchory="margin"/>
            </v:group>
          </w:pict>
        </mc:Fallback>
      </mc:AlternateContent>
    </w:r>
    <w:r w:rsidRPr="00DC57DA">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5"/>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57DA" w:rsidRDefault="00DC57D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451D8">
                            <w:rPr>
                              <w:noProof/>
                              <w:color w:val="FFFFFF" w:themeColor="background1"/>
                              <w:sz w:val="28"/>
                              <w:szCs w:val="28"/>
                            </w:rPr>
                            <w:t>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" fillcolor="#4472c4 [3208]" stroked="f" strokeweight="3pt">
              <v:textbox>
                <w:txbxContent>
                  <w:p w:rsidR="00DC57DA" w:rsidRDefault="00DC57D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451D8">
                      <w:rPr>
                        <w:noProof/>
                        <w:color w:val="FFFFFF" w:themeColor="background1"/>
                        <w:sz w:val="28"/>
                        <w:szCs w:val="28"/>
                      </w:rPr>
                      <w:t>4</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CB" w:rsidRDefault="00312ACB" w:rsidP="00312ACB">
      <w:pPr>
        <w:spacing w:after="0" w:line="240" w:lineRule="auto"/>
      </w:pPr>
      <w:r>
        <w:separator/>
      </w:r>
    </w:p>
  </w:footnote>
  <w:footnote w:type="continuationSeparator" w:id="0">
    <w:p w:rsidR="00312ACB" w:rsidRDefault="00312ACB" w:rsidP="00312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016F6"/>
    <w:multiLevelType w:val="hybridMultilevel"/>
    <w:tmpl w:val="FFB0C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DA"/>
    <w:rsid w:val="0001502A"/>
    <w:rsid w:val="000654A7"/>
    <w:rsid w:val="001F02CF"/>
    <w:rsid w:val="002C1E8F"/>
    <w:rsid w:val="00312ACB"/>
    <w:rsid w:val="003A5B1E"/>
    <w:rsid w:val="004F2214"/>
    <w:rsid w:val="005572F8"/>
    <w:rsid w:val="005A7778"/>
    <w:rsid w:val="00667180"/>
    <w:rsid w:val="007451D8"/>
    <w:rsid w:val="007F0E23"/>
    <w:rsid w:val="008E27C6"/>
    <w:rsid w:val="00941B6A"/>
    <w:rsid w:val="00961061"/>
    <w:rsid w:val="009C57AB"/>
    <w:rsid w:val="009F132B"/>
    <w:rsid w:val="00A16DF3"/>
    <w:rsid w:val="00AD67B1"/>
    <w:rsid w:val="00C25F67"/>
    <w:rsid w:val="00C41255"/>
    <w:rsid w:val="00C54E0C"/>
    <w:rsid w:val="00D63678"/>
    <w:rsid w:val="00D75B20"/>
    <w:rsid w:val="00DC57DA"/>
    <w:rsid w:val="00DD28DA"/>
    <w:rsid w:val="00DD5864"/>
    <w:rsid w:val="00F35C2D"/>
    <w:rsid w:val="00F87AD9"/>
    <w:rsid w:val="00FB3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948B34"/>
  <w15:chartTrackingRefBased/>
  <w15:docId w15:val="{ACABD48D-E48A-4B71-A6B4-2235A9DD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41B6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AD67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610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libri">
    <w:name w:val="Calibri"/>
    <w:basedOn w:val="Normal"/>
    <w:uiPriority w:val="99"/>
    <w:rsid w:val="00667180"/>
    <w:pPr>
      <w:autoSpaceDE w:val="0"/>
      <w:autoSpaceDN w:val="0"/>
      <w:spacing w:before="113" w:after="0" w:line="288" w:lineRule="auto"/>
      <w:jc w:val="both"/>
    </w:pPr>
    <w:rPr>
      <w:rFonts w:ascii="Calibri" w:hAnsi="Calibri" w:cs="Calibri"/>
      <w:color w:val="000000"/>
      <w:sz w:val="21"/>
      <w:szCs w:val="21"/>
    </w:rPr>
  </w:style>
  <w:style w:type="character" w:customStyle="1" w:styleId="Gras">
    <w:name w:val="Gras"/>
    <w:basedOn w:val="Policepardfaut"/>
    <w:uiPriority w:val="99"/>
    <w:rsid w:val="00667180"/>
    <w:rPr>
      <w:rFonts w:ascii="Filson Pro Bold" w:hAnsi="Filson Pro Bold" w:hint="default"/>
      <w:b/>
      <w:bCs/>
      <w:strike w:val="0"/>
      <w:dstrike w:val="0"/>
      <w:color w:val="000000"/>
      <w:spacing w:val="0"/>
      <w:position w:val="0"/>
      <w:u w:val="none"/>
      <w:effect w:val="none"/>
      <w:vertAlign w:val="baseline"/>
      <w:em w:val="none"/>
    </w:rPr>
  </w:style>
  <w:style w:type="paragraph" w:styleId="En-tte">
    <w:name w:val="header"/>
    <w:basedOn w:val="Normal"/>
    <w:link w:val="En-tteCar"/>
    <w:uiPriority w:val="99"/>
    <w:unhideWhenUsed/>
    <w:rsid w:val="00312ACB"/>
    <w:pPr>
      <w:tabs>
        <w:tab w:val="center" w:pos="4536"/>
        <w:tab w:val="right" w:pos="9072"/>
      </w:tabs>
      <w:spacing w:after="0" w:line="240" w:lineRule="auto"/>
    </w:pPr>
  </w:style>
  <w:style w:type="character" w:customStyle="1" w:styleId="En-tteCar">
    <w:name w:val="En-tête Car"/>
    <w:basedOn w:val="Policepardfaut"/>
    <w:link w:val="En-tte"/>
    <w:uiPriority w:val="99"/>
    <w:rsid w:val="00312ACB"/>
  </w:style>
  <w:style w:type="paragraph" w:styleId="Pieddepage">
    <w:name w:val="footer"/>
    <w:basedOn w:val="Normal"/>
    <w:link w:val="PieddepageCar"/>
    <w:uiPriority w:val="99"/>
    <w:unhideWhenUsed/>
    <w:rsid w:val="00312A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2ACB"/>
  </w:style>
  <w:style w:type="paragraph" w:customStyle="1" w:styleId="Default">
    <w:name w:val="Default"/>
    <w:rsid w:val="00DD5864"/>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7F0E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0E23"/>
    <w:rPr>
      <w:rFonts w:ascii="Segoe UI" w:hAnsi="Segoe UI" w:cs="Segoe UI"/>
      <w:sz w:val="18"/>
      <w:szCs w:val="18"/>
    </w:rPr>
  </w:style>
  <w:style w:type="character" w:customStyle="1" w:styleId="Titre1Car">
    <w:name w:val="Titre 1 Car"/>
    <w:basedOn w:val="Policepardfaut"/>
    <w:link w:val="Titre1"/>
    <w:uiPriority w:val="9"/>
    <w:rsid w:val="00941B6A"/>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941B6A"/>
    <w:rPr>
      <w:color w:val="0563C1" w:themeColor="hyperlink"/>
      <w:u w:val="single"/>
    </w:rPr>
  </w:style>
  <w:style w:type="paragraph" w:styleId="Corpsdetexte">
    <w:name w:val="Body Text"/>
    <w:basedOn w:val="Normal"/>
    <w:link w:val="CorpsdetexteCar"/>
    <w:uiPriority w:val="1"/>
    <w:qFormat/>
    <w:rsid w:val="00941B6A"/>
    <w:pPr>
      <w:widowControl w:val="0"/>
      <w:autoSpaceDE w:val="0"/>
      <w:autoSpaceDN w:val="0"/>
      <w:spacing w:after="0" w:line="240" w:lineRule="auto"/>
    </w:pPr>
    <w:rPr>
      <w:rFonts w:ascii="Calibri" w:eastAsia="Calibri" w:hAnsi="Calibri" w:cs="Calibri"/>
      <w:sz w:val="24"/>
      <w:szCs w:val="24"/>
    </w:rPr>
  </w:style>
  <w:style w:type="character" w:customStyle="1" w:styleId="CorpsdetexteCar">
    <w:name w:val="Corps de texte Car"/>
    <w:basedOn w:val="Policepardfaut"/>
    <w:link w:val="Corpsdetexte"/>
    <w:uiPriority w:val="1"/>
    <w:rsid w:val="00941B6A"/>
    <w:rPr>
      <w:rFonts w:ascii="Calibri" w:eastAsia="Calibri" w:hAnsi="Calibri" w:cs="Calibri"/>
      <w:sz w:val="24"/>
      <w:szCs w:val="24"/>
    </w:rPr>
  </w:style>
  <w:style w:type="character" w:customStyle="1" w:styleId="Titre3Car">
    <w:name w:val="Titre 3 Car"/>
    <w:basedOn w:val="Policepardfaut"/>
    <w:link w:val="Titre3"/>
    <w:uiPriority w:val="9"/>
    <w:rsid w:val="00AD67B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o.fr/numero/240/architecture-et-liturgi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mmunio.fr/numero/56/le-diac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munication@evreux.catholique.f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B88DD-672C-405D-A33C-AE7D9DAA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959</Words>
  <Characters>5277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 Jacotte Faivre du Paigre</dc:creator>
  <cp:keywords/>
  <dc:description/>
  <cp:lastModifiedBy>Communication</cp:lastModifiedBy>
  <cp:revision>5</cp:revision>
  <cp:lastPrinted>2022-06-08T13:47:00Z</cp:lastPrinted>
  <dcterms:created xsi:type="dcterms:W3CDTF">2023-06-01T19:15:00Z</dcterms:created>
  <dcterms:modified xsi:type="dcterms:W3CDTF">2023-06-01T19:24:00Z</dcterms:modified>
</cp:coreProperties>
</file>